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E234" w14:textId="77777777" w:rsidR="003101A7" w:rsidRDefault="00000000">
      <w:pPr>
        <w:spacing w:after="0" w:line="259" w:lineRule="auto"/>
        <w:ind w:left="122" w:right="9"/>
        <w:jc w:val="center"/>
      </w:pPr>
      <w:r>
        <w:rPr>
          <w:b/>
          <w:sz w:val="32"/>
        </w:rPr>
        <w:t xml:space="preserve">COMPANIES ACT, 2014 </w:t>
      </w:r>
    </w:p>
    <w:p w14:paraId="39859D8A" w14:textId="77777777" w:rsidR="003101A7" w:rsidRDefault="00000000">
      <w:pPr>
        <w:spacing w:after="0" w:line="259" w:lineRule="auto"/>
        <w:ind w:left="0" w:firstLine="0"/>
        <w:jc w:val="left"/>
      </w:pPr>
      <w:r>
        <w:rPr>
          <w:b/>
          <w:sz w:val="32"/>
        </w:rPr>
        <w:t xml:space="preserve"> </w:t>
      </w:r>
    </w:p>
    <w:p w14:paraId="55F976E5" w14:textId="77777777" w:rsidR="003101A7" w:rsidRDefault="00000000">
      <w:pPr>
        <w:spacing w:after="0" w:line="259" w:lineRule="auto"/>
        <w:ind w:left="331" w:firstLine="0"/>
        <w:jc w:val="left"/>
      </w:pPr>
      <w:r>
        <w:rPr>
          <w:b/>
          <w:sz w:val="32"/>
        </w:rPr>
        <w:t xml:space="preserve">COMPANY LIMITED BY GUARANTEE AND NOT HAVING A </w:t>
      </w:r>
    </w:p>
    <w:p w14:paraId="5E531F22" w14:textId="77777777" w:rsidR="003101A7" w:rsidRDefault="00000000">
      <w:pPr>
        <w:spacing w:after="0" w:line="259" w:lineRule="auto"/>
        <w:ind w:left="122" w:right="21"/>
        <w:jc w:val="center"/>
      </w:pPr>
      <w:r>
        <w:rPr>
          <w:b/>
          <w:sz w:val="32"/>
        </w:rPr>
        <w:t xml:space="preserve">SHARE CAPITAL </w:t>
      </w:r>
    </w:p>
    <w:p w14:paraId="35DE436E" w14:textId="77777777" w:rsidR="003101A7" w:rsidRDefault="00000000">
      <w:pPr>
        <w:spacing w:after="0" w:line="259" w:lineRule="auto"/>
        <w:ind w:left="0" w:firstLine="0"/>
        <w:jc w:val="left"/>
      </w:pPr>
      <w:r>
        <w:rPr>
          <w:b/>
          <w:sz w:val="32"/>
        </w:rPr>
        <w:t xml:space="preserve"> </w:t>
      </w:r>
    </w:p>
    <w:p w14:paraId="2ACD91E7" w14:textId="77777777" w:rsidR="003101A7" w:rsidRDefault="00000000">
      <w:pPr>
        <w:spacing w:after="344" w:line="259" w:lineRule="auto"/>
        <w:ind w:left="122" w:right="1"/>
        <w:jc w:val="center"/>
      </w:pPr>
      <w:r>
        <w:rPr>
          <w:b/>
          <w:sz w:val="32"/>
        </w:rPr>
        <w:t xml:space="preserve">CONSTITUTION </w:t>
      </w:r>
    </w:p>
    <w:p w14:paraId="2B631493" w14:textId="77777777" w:rsidR="003101A7" w:rsidRDefault="00000000">
      <w:pPr>
        <w:spacing w:after="342" w:line="259" w:lineRule="auto"/>
        <w:ind w:left="122"/>
        <w:jc w:val="center"/>
      </w:pPr>
      <w:r>
        <w:rPr>
          <w:b/>
          <w:sz w:val="32"/>
        </w:rPr>
        <w:t xml:space="preserve">OF </w:t>
      </w:r>
    </w:p>
    <w:p w14:paraId="44244AD0" w14:textId="6CF191C9" w:rsidR="003101A7" w:rsidRDefault="00000000" w:rsidP="00700598">
      <w:pPr>
        <w:spacing w:after="0" w:line="259" w:lineRule="auto"/>
        <w:ind w:left="122" w:right="13"/>
        <w:jc w:val="center"/>
      </w:pPr>
      <w:r>
        <w:rPr>
          <w:b/>
          <w:sz w:val="32"/>
        </w:rPr>
        <w:t xml:space="preserve">IRISH </w:t>
      </w:r>
      <w:r w:rsidR="00700598">
        <w:rPr>
          <w:b/>
          <w:sz w:val="32"/>
        </w:rPr>
        <w:t>WATERSKI AND WAKEBOARD</w:t>
      </w:r>
      <w:r>
        <w:rPr>
          <w:b/>
          <w:sz w:val="32"/>
        </w:rPr>
        <w:t xml:space="preserve"> FEDERATION COMPANY LIMITED BY GUARANTEE </w:t>
      </w:r>
    </w:p>
    <w:p w14:paraId="3F56D798" w14:textId="77777777" w:rsidR="003101A7" w:rsidRDefault="00000000">
      <w:pPr>
        <w:spacing w:after="0" w:line="259" w:lineRule="auto"/>
        <w:ind w:left="0" w:firstLine="0"/>
        <w:jc w:val="left"/>
      </w:pPr>
      <w:r>
        <w:rPr>
          <w:b/>
          <w:sz w:val="32"/>
        </w:rPr>
        <w:t xml:space="preserve"> </w:t>
      </w:r>
    </w:p>
    <w:p w14:paraId="0199A762" w14:textId="77777777" w:rsidR="003101A7" w:rsidRDefault="00000000">
      <w:pPr>
        <w:spacing w:after="0" w:line="259" w:lineRule="auto"/>
        <w:ind w:left="122" w:right="15"/>
        <w:jc w:val="center"/>
      </w:pPr>
      <w:r>
        <w:rPr>
          <w:b/>
          <w:sz w:val="32"/>
        </w:rPr>
        <w:t xml:space="preserve">MEMORANDUM </w:t>
      </w:r>
    </w:p>
    <w:p w14:paraId="7EB700D0" w14:textId="77777777" w:rsidR="003101A7" w:rsidRDefault="00000000">
      <w:pPr>
        <w:spacing w:after="0" w:line="259" w:lineRule="auto"/>
        <w:ind w:left="0" w:firstLine="0"/>
        <w:jc w:val="left"/>
      </w:pPr>
      <w:r>
        <w:rPr>
          <w:b/>
          <w:sz w:val="32"/>
        </w:rPr>
        <w:t xml:space="preserve"> </w:t>
      </w:r>
    </w:p>
    <w:p w14:paraId="4DA71DD4" w14:textId="4CF33CFA" w:rsidR="003101A7" w:rsidRDefault="00000000">
      <w:pPr>
        <w:numPr>
          <w:ilvl w:val="0"/>
          <w:numId w:val="1"/>
        </w:numPr>
        <w:ind w:right="151" w:hanging="360"/>
      </w:pPr>
      <w:r>
        <w:t xml:space="preserve">The name of the Company is IRISH </w:t>
      </w:r>
      <w:r w:rsidR="00700598">
        <w:t>WATERSKI AND WAKEBOARD</w:t>
      </w:r>
      <w:r>
        <w:t xml:space="preserve"> FEDERATION COMPANY LIMITED BY GUARANTEE. </w:t>
      </w:r>
    </w:p>
    <w:p w14:paraId="1F30338C" w14:textId="77777777" w:rsidR="003101A7" w:rsidRDefault="00000000">
      <w:pPr>
        <w:spacing w:after="7" w:line="259" w:lineRule="auto"/>
        <w:ind w:left="0" w:firstLine="0"/>
        <w:jc w:val="left"/>
      </w:pPr>
      <w:r>
        <w:t xml:space="preserve"> </w:t>
      </w:r>
    </w:p>
    <w:p w14:paraId="17363A0F" w14:textId="77777777" w:rsidR="003101A7" w:rsidRDefault="00000000">
      <w:pPr>
        <w:numPr>
          <w:ilvl w:val="0"/>
          <w:numId w:val="1"/>
        </w:numPr>
        <w:ind w:right="151" w:hanging="360"/>
      </w:pPr>
      <w:r>
        <w:t xml:space="preserve">The company is a company limited by guarantee, registered under Part 18 of the Companies Act, 2014 </w:t>
      </w:r>
    </w:p>
    <w:p w14:paraId="165E0DC5" w14:textId="77777777" w:rsidR="003101A7" w:rsidRDefault="00000000">
      <w:pPr>
        <w:spacing w:after="8" w:line="259" w:lineRule="auto"/>
        <w:ind w:left="0" w:firstLine="0"/>
        <w:jc w:val="left"/>
      </w:pPr>
      <w:r>
        <w:t xml:space="preserve"> </w:t>
      </w:r>
    </w:p>
    <w:p w14:paraId="3142FA83" w14:textId="0E2F2829" w:rsidR="003101A7" w:rsidRDefault="00000000">
      <w:pPr>
        <w:numPr>
          <w:ilvl w:val="0"/>
          <w:numId w:val="1"/>
        </w:numPr>
        <w:ind w:right="151" w:hanging="360"/>
      </w:pPr>
      <w:r>
        <w:t xml:space="preserve">The main objects for which the </w:t>
      </w:r>
      <w:r w:rsidR="00700598">
        <w:t>Company</w:t>
      </w:r>
      <w:r>
        <w:t xml:space="preserve"> is established are: </w:t>
      </w:r>
    </w:p>
    <w:p w14:paraId="7191330D" w14:textId="77777777" w:rsidR="003101A7" w:rsidRDefault="00000000">
      <w:pPr>
        <w:spacing w:after="17" w:line="259" w:lineRule="auto"/>
        <w:ind w:left="0" w:firstLine="0"/>
        <w:jc w:val="left"/>
      </w:pPr>
      <w:r>
        <w:rPr>
          <w:sz w:val="23"/>
        </w:rPr>
        <w:t xml:space="preserve"> </w:t>
      </w:r>
    </w:p>
    <w:p w14:paraId="0ECFD9EA" w14:textId="77777777" w:rsidR="00CE2EC4" w:rsidRDefault="00700598" w:rsidP="00700598">
      <w:pPr>
        <w:pStyle w:val="ListParagraph"/>
        <w:numPr>
          <w:ilvl w:val="0"/>
          <w:numId w:val="21"/>
        </w:numPr>
        <w:spacing w:after="7" w:line="259" w:lineRule="auto"/>
        <w:jc w:val="left"/>
      </w:pPr>
      <w:r w:rsidRPr="00700598">
        <w:t xml:space="preserve">To encourage and promote all aspects of the sports of waterskiing and wakeboarding to include all disciplines of towed aquatic sports as defined by the </w:t>
      </w:r>
      <w:r>
        <w:t>Company</w:t>
      </w:r>
      <w:r w:rsidRPr="00700598">
        <w:t xml:space="preserve">. </w:t>
      </w:r>
    </w:p>
    <w:p w14:paraId="1D1F483A" w14:textId="77777777" w:rsidR="00CE2EC4" w:rsidRDefault="00700598" w:rsidP="00700598">
      <w:pPr>
        <w:pStyle w:val="ListParagraph"/>
        <w:numPr>
          <w:ilvl w:val="0"/>
          <w:numId w:val="21"/>
        </w:numPr>
        <w:spacing w:after="7" w:line="259" w:lineRule="auto"/>
        <w:jc w:val="left"/>
      </w:pPr>
      <w:r w:rsidRPr="00700598">
        <w:t xml:space="preserve">To encourage member clubs to run competitions on an agreed calendar, with particular emphasis on safety and friendly co-operation with other water users. </w:t>
      </w:r>
    </w:p>
    <w:p w14:paraId="481370F9" w14:textId="77777777" w:rsidR="00CE2EC4" w:rsidRDefault="00700598" w:rsidP="00700598">
      <w:pPr>
        <w:pStyle w:val="ListParagraph"/>
        <w:numPr>
          <w:ilvl w:val="0"/>
          <w:numId w:val="21"/>
        </w:numPr>
        <w:spacing w:after="7" w:line="259" w:lineRule="auto"/>
        <w:jc w:val="left"/>
      </w:pPr>
      <w:r w:rsidRPr="00700598">
        <w:t xml:space="preserve">To encourage participation in Regional, National, and International waterskiing and wakeboard events. </w:t>
      </w:r>
    </w:p>
    <w:p w14:paraId="2F76E8E5" w14:textId="77777777" w:rsidR="00CE2EC4" w:rsidRDefault="00700598" w:rsidP="00700598">
      <w:pPr>
        <w:pStyle w:val="ListParagraph"/>
        <w:numPr>
          <w:ilvl w:val="0"/>
          <w:numId w:val="21"/>
        </w:numPr>
        <w:spacing w:after="7" w:line="259" w:lineRule="auto"/>
        <w:jc w:val="left"/>
      </w:pPr>
      <w:r w:rsidRPr="00700598">
        <w:t xml:space="preserve">To identify and develop talented athletes within our sports who have the potential to compete at a national level or to represent Ireland at international competitions. </w:t>
      </w:r>
    </w:p>
    <w:p w14:paraId="779FC457" w14:textId="77777777" w:rsidR="00CE2EC4" w:rsidRDefault="00700598" w:rsidP="00700598">
      <w:pPr>
        <w:pStyle w:val="ListParagraph"/>
        <w:numPr>
          <w:ilvl w:val="0"/>
          <w:numId w:val="21"/>
        </w:numPr>
        <w:spacing w:after="7" w:line="259" w:lineRule="auto"/>
        <w:jc w:val="left"/>
      </w:pPr>
      <w:r w:rsidRPr="00700598">
        <w:t xml:space="preserve">To encourage membership of the Federation. </w:t>
      </w:r>
    </w:p>
    <w:p w14:paraId="5DAFE8E2" w14:textId="77777777" w:rsidR="00CE2EC4" w:rsidRDefault="00700598" w:rsidP="00700598">
      <w:pPr>
        <w:pStyle w:val="ListParagraph"/>
        <w:numPr>
          <w:ilvl w:val="0"/>
          <w:numId w:val="21"/>
        </w:numPr>
        <w:spacing w:after="7" w:line="259" w:lineRule="auto"/>
        <w:jc w:val="left"/>
      </w:pPr>
      <w:r w:rsidRPr="00700598">
        <w:t xml:space="preserve">To prepare and enforce regulations governing all water skiing competitions and to further the aims of the International Waterski and Wakeboard Federation. </w:t>
      </w:r>
    </w:p>
    <w:p w14:paraId="110605C0" w14:textId="526D3ABF" w:rsidR="003101A7" w:rsidRDefault="00700598" w:rsidP="00700598">
      <w:pPr>
        <w:pStyle w:val="ListParagraph"/>
        <w:numPr>
          <w:ilvl w:val="0"/>
          <w:numId w:val="21"/>
        </w:numPr>
        <w:spacing w:after="7" w:line="259" w:lineRule="auto"/>
        <w:jc w:val="left"/>
      </w:pPr>
      <w:r w:rsidRPr="00700598">
        <w:t>To provide members with technically and ethically sound and safe sport coaching programmes and content based on the Lifelong Involvement in Sports and Physical Activity (LISPA) framework.</w:t>
      </w:r>
      <w:r>
        <w:t xml:space="preserve"> </w:t>
      </w:r>
    </w:p>
    <w:p w14:paraId="490EC461" w14:textId="77777777" w:rsidR="00CE2EC4" w:rsidRDefault="00CE2EC4" w:rsidP="00CE2EC4">
      <w:pPr>
        <w:ind w:left="979" w:right="151" w:firstLine="0"/>
      </w:pPr>
    </w:p>
    <w:p w14:paraId="2F175371" w14:textId="41C54C59" w:rsidR="003101A7" w:rsidRDefault="00000000">
      <w:pPr>
        <w:numPr>
          <w:ilvl w:val="0"/>
          <w:numId w:val="1"/>
        </w:numPr>
        <w:ind w:right="151" w:hanging="360"/>
      </w:pPr>
      <w:r>
        <w:t xml:space="preserve">The following objects set out hereafter are exclusively subsidiary and ancillary to the main objects set out above and these objects are to be used only for the attainment of that main object and any income generated therefrom is to be applied for the main object only. </w:t>
      </w:r>
    </w:p>
    <w:p w14:paraId="2CE8F4D6" w14:textId="77777777" w:rsidR="003101A7" w:rsidRDefault="00000000">
      <w:pPr>
        <w:spacing w:after="7" w:line="259" w:lineRule="auto"/>
        <w:ind w:left="0" w:firstLine="0"/>
        <w:jc w:val="left"/>
      </w:pPr>
      <w:r>
        <w:lastRenderedPageBreak/>
        <w:t xml:space="preserve"> </w:t>
      </w:r>
    </w:p>
    <w:p w14:paraId="000586F8" w14:textId="721E1F7B" w:rsidR="003101A7" w:rsidRDefault="00000000">
      <w:pPr>
        <w:numPr>
          <w:ilvl w:val="0"/>
          <w:numId w:val="1"/>
        </w:numPr>
        <w:ind w:right="151" w:hanging="360"/>
      </w:pPr>
      <w:r>
        <w:t xml:space="preserve">The following are the powers of the </w:t>
      </w:r>
      <w:r w:rsidR="00CE2EC4">
        <w:t>Company</w:t>
      </w:r>
      <w:r>
        <w:t xml:space="preserve">: </w:t>
      </w:r>
    </w:p>
    <w:p w14:paraId="6F1787AC" w14:textId="77777777" w:rsidR="003101A7" w:rsidRDefault="00000000">
      <w:pPr>
        <w:spacing w:after="15" w:line="259" w:lineRule="auto"/>
        <w:ind w:left="0" w:firstLine="0"/>
        <w:jc w:val="left"/>
      </w:pPr>
      <w:r>
        <w:rPr>
          <w:sz w:val="23"/>
        </w:rPr>
        <w:t xml:space="preserve"> </w:t>
      </w:r>
    </w:p>
    <w:p w14:paraId="74BCB86F" w14:textId="40F3C4C5" w:rsidR="003101A7" w:rsidRDefault="00000000">
      <w:pPr>
        <w:numPr>
          <w:ilvl w:val="1"/>
          <w:numId w:val="1"/>
        </w:numPr>
        <w:ind w:right="151" w:hanging="720"/>
      </w:pPr>
      <w:r>
        <w:t xml:space="preserve">from time to time to make, alter, add or revoke the Policies of the </w:t>
      </w:r>
      <w:r w:rsidR="00CE2EC4">
        <w:t>Company</w:t>
      </w:r>
      <w:r>
        <w:t xml:space="preserve"> for the purposes of carrying out the objects and purposes of the </w:t>
      </w:r>
      <w:r w:rsidR="00CE2EC4">
        <w:t>Company</w:t>
      </w:r>
      <w:r>
        <w:t xml:space="preserve">. </w:t>
      </w:r>
    </w:p>
    <w:p w14:paraId="06FC7822" w14:textId="77777777" w:rsidR="003101A7" w:rsidRDefault="00000000">
      <w:pPr>
        <w:spacing w:after="5" w:line="259" w:lineRule="auto"/>
        <w:ind w:left="0" w:firstLine="0"/>
        <w:jc w:val="left"/>
      </w:pPr>
      <w:r>
        <w:t xml:space="preserve"> </w:t>
      </w:r>
    </w:p>
    <w:p w14:paraId="11F0C5E4" w14:textId="77777777" w:rsidR="007F6AEB" w:rsidRDefault="00000000" w:rsidP="007F6AEB">
      <w:pPr>
        <w:numPr>
          <w:ilvl w:val="1"/>
          <w:numId w:val="1"/>
        </w:numPr>
        <w:ind w:right="151" w:hanging="720"/>
      </w:pPr>
      <w:r>
        <w:t xml:space="preserve">to control of the financial affairs of the </w:t>
      </w:r>
      <w:r w:rsidR="00CE2EC4">
        <w:t>Company</w:t>
      </w:r>
      <w:r>
        <w:t xml:space="preserve">; </w:t>
      </w:r>
    </w:p>
    <w:p w14:paraId="5CE468EF" w14:textId="77777777" w:rsidR="007F6AEB" w:rsidRDefault="007F6AEB" w:rsidP="007F6AEB">
      <w:pPr>
        <w:ind w:left="1699" w:right="151" w:firstLine="0"/>
      </w:pPr>
    </w:p>
    <w:p w14:paraId="5F2D5E68" w14:textId="77777777" w:rsidR="007F6AEB" w:rsidRDefault="007F6AEB" w:rsidP="007F6AEB">
      <w:pPr>
        <w:numPr>
          <w:ilvl w:val="1"/>
          <w:numId w:val="1"/>
        </w:numPr>
        <w:ind w:right="151" w:hanging="720"/>
      </w:pPr>
      <w:r w:rsidRPr="007F6AEB">
        <w:t xml:space="preserve">The Board of Directors of the </w:t>
      </w:r>
      <w:r>
        <w:t>Company</w:t>
      </w:r>
      <w:r w:rsidRPr="007F6AEB">
        <w:t xml:space="preserve"> shall be responsible for the accomplishments of the objects of the </w:t>
      </w:r>
      <w:r>
        <w:t>Company</w:t>
      </w:r>
      <w:r w:rsidRPr="007F6AEB">
        <w:t xml:space="preserve"> at paragraph 3. </w:t>
      </w:r>
    </w:p>
    <w:p w14:paraId="6A8BB6E3" w14:textId="77777777" w:rsidR="007F6AEB" w:rsidRDefault="007F6AEB" w:rsidP="007F6AEB">
      <w:pPr>
        <w:ind w:left="1699" w:right="151" w:firstLine="0"/>
      </w:pPr>
    </w:p>
    <w:p w14:paraId="64A0F938" w14:textId="4067C4FB" w:rsidR="007F6AEB" w:rsidRDefault="007F6AEB" w:rsidP="007F6AEB">
      <w:pPr>
        <w:numPr>
          <w:ilvl w:val="1"/>
          <w:numId w:val="1"/>
        </w:numPr>
        <w:ind w:right="151" w:hanging="720"/>
      </w:pPr>
      <w:r w:rsidRPr="007F6AEB">
        <w:t xml:space="preserve">to establish a general purposes </w:t>
      </w:r>
      <w:r>
        <w:t>Management C</w:t>
      </w:r>
      <w:r w:rsidRPr="007F6AEB">
        <w:t xml:space="preserve">ommittee (in this Memorandum referred to as “the </w:t>
      </w:r>
      <w:r>
        <w:t>Management Committe</w:t>
      </w:r>
      <w:r w:rsidRPr="007F6AEB">
        <w:t xml:space="preserve">e”) and shall have power to appoint sub committees and delegate to the </w:t>
      </w:r>
      <w:r>
        <w:t>Management Committee</w:t>
      </w:r>
      <w:r w:rsidRPr="007F6AEB">
        <w:t xml:space="preserve"> or any sub committee such powers as it shall deem necessary. Any sub committee</w:t>
      </w:r>
      <w:r>
        <w:t xml:space="preserve"> of the Board, other than the Management Committee, </w:t>
      </w:r>
      <w:r w:rsidRPr="007F6AEB">
        <w:t xml:space="preserve">shall include at least one member of the Board; </w:t>
      </w:r>
    </w:p>
    <w:p w14:paraId="6059F7F5" w14:textId="77777777" w:rsidR="00C5628E" w:rsidRDefault="00C5628E" w:rsidP="00C5628E">
      <w:pPr>
        <w:pStyle w:val="ListParagraph"/>
      </w:pPr>
    </w:p>
    <w:p w14:paraId="67FC97D7" w14:textId="3CBDDB68" w:rsidR="00C5628E" w:rsidRDefault="00C5628E" w:rsidP="007F6AEB">
      <w:pPr>
        <w:numPr>
          <w:ilvl w:val="1"/>
          <w:numId w:val="1"/>
        </w:numPr>
        <w:ind w:right="151" w:hanging="720"/>
      </w:pPr>
      <w:r>
        <w:t>to appoint a President to be the leader of the Management Committee</w:t>
      </w:r>
      <w:r w:rsidR="009122B5">
        <w:t xml:space="preserve">, </w:t>
      </w:r>
      <w:r w:rsidR="009122B5" w:rsidRPr="009122B5">
        <w:t xml:space="preserve">and any </w:t>
      </w:r>
      <w:r w:rsidR="009122B5">
        <w:t>President</w:t>
      </w:r>
      <w:r w:rsidR="009122B5" w:rsidRPr="009122B5">
        <w:t xml:space="preserve"> so appointed may be removed by the</w:t>
      </w:r>
      <w:r w:rsidR="009122B5">
        <w:t xml:space="preserve"> Board;</w:t>
      </w:r>
    </w:p>
    <w:p w14:paraId="0E85D833" w14:textId="77777777" w:rsidR="007F6AEB" w:rsidRDefault="007F6AEB" w:rsidP="007F6AEB">
      <w:pPr>
        <w:ind w:left="1699" w:right="151" w:firstLine="0"/>
      </w:pPr>
    </w:p>
    <w:p w14:paraId="3E4DF8BD" w14:textId="77777777" w:rsidR="007F6AEB" w:rsidRDefault="007F6AEB" w:rsidP="007F6AEB">
      <w:pPr>
        <w:numPr>
          <w:ilvl w:val="1"/>
          <w:numId w:val="1"/>
        </w:numPr>
        <w:ind w:right="151" w:hanging="720"/>
      </w:pPr>
      <w:r w:rsidRPr="007F6AEB">
        <w:t xml:space="preserve">to invest and deal with monies not immediately required in the names of </w:t>
      </w:r>
      <w:r>
        <w:t>the Company</w:t>
      </w:r>
      <w:r w:rsidRPr="007F6AEB">
        <w:t xml:space="preserve"> within the limit approved at a General Meeting and in such manner as may from time to time be determined by the Board; </w:t>
      </w:r>
    </w:p>
    <w:p w14:paraId="504C3537" w14:textId="77777777" w:rsidR="007F6AEB" w:rsidRDefault="007F6AEB" w:rsidP="007F6AEB">
      <w:pPr>
        <w:pStyle w:val="ListParagraph"/>
      </w:pPr>
    </w:p>
    <w:p w14:paraId="360BC515" w14:textId="2DC3033F" w:rsidR="003101A7" w:rsidRDefault="00000000">
      <w:pPr>
        <w:numPr>
          <w:ilvl w:val="1"/>
          <w:numId w:val="1"/>
        </w:numPr>
        <w:ind w:right="151" w:hanging="720"/>
      </w:pPr>
      <w:r>
        <w:t xml:space="preserve">to borrow, raise or secure the payment of money within the limit approved at a General Meeting in such manner as the </w:t>
      </w:r>
      <w:r w:rsidR="00CE2EC4">
        <w:t>Company</w:t>
      </w:r>
      <w:r>
        <w:t xml:space="preserve"> may think fit; </w:t>
      </w:r>
    </w:p>
    <w:p w14:paraId="61985C06" w14:textId="77777777" w:rsidR="007F6AEB" w:rsidRDefault="007F6AEB" w:rsidP="007F6AEB">
      <w:pPr>
        <w:ind w:left="1699" w:right="151" w:firstLine="0"/>
      </w:pPr>
    </w:p>
    <w:p w14:paraId="530C69B8" w14:textId="75876329" w:rsidR="001622D4" w:rsidRDefault="007F6AEB" w:rsidP="007F6AEB">
      <w:pPr>
        <w:numPr>
          <w:ilvl w:val="1"/>
          <w:numId w:val="1"/>
        </w:numPr>
        <w:ind w:right="151" w:hanging="720"/>
      </w:pPr>
      <w:r w:rsidRPr="007F6AEB">
        <w:t xml:space="preserve">to purchase, take on lease, rent or otherwise acquire any interest in lands or holdings necessary for the purposes of the </w:t>
      </w:r>
      <w:r>
        <w:t>Company</w:t>
      </w:r>
      <w:r w:rsidRPr="007F6AEB">
        <w:t xml:space="preserve"> within the limits approved at a General Meeting. </w:t>
      </w:r>
    </w:p>
    <w:p w14:paraId="65F41667" w14:textId="77777777" w:rsidR="007F6AEB" w:rsidRDefault="007F6AEB" w:rsidP="007F6AEB">
      <w:pPr>
        <w:ind w:left="0" w:right="151" w:firstLine="0"/>
      </w:pPr>
    </w:p>
    <w:p w14:paraId="7C947664" w14:textId="553AFD18" w:rsidR="003101A7" w:rsidRDefault="00000000">
      <w:pPr>
        <w:numPr>
          <w:ilvl w:val="1"/>
          <w:numId w:val="1"/>
        </w:numPr>
        <w:ind w:right="151" w:hanging="720"/>
      </w:pPr>
      <w:r>
        <w:t xml:space="preserve">to endeavour to ensure than the total expenditure in any financial year does not exceed the income received for that year; </w:t>
      </w:r>
    </w:p>
    <w:p w14:paraId="0EF2A14C" w14:textId="1E40A1A5" w:rsidR="003101A7" w:rsidRDefault="00000000" w:rsidP="001622D4">
      <w:pPr>
        <w:spacing w:after="0" w:line="259" w:lineRule="auto"/>
        <w:ind w:left="0" w:firstLine="0"/>
        <w:jc w:val="left"/>
      </w:pPr>
      <w:r>
        <w:t xml:space="preserve"> </w:t>
      </w:r>
      <w:r>
        <w:rPr>
          <w:sz w:val="23"/>
        </w:rPr>
        <w:t xml:space="preserve"> </w:t>
      </w:r>
    </w:p>
    <w:p w14:paraId="0D228720" w14:textId="77777777" w:rsidR="003101A7" w:rsidRDefault="00000000">
      <w:pPr>
        <w:numPr>
          <w:ilvl w:val="1"/>
          <w:numId w:val="1"/>
        </w:numPr>
        <w:ind w:right="151" w:hanging="720"/>
      </w:pPr>
      <w:r>
        <w:t xml:space="preserve">to engage such staff as are deemed necessary and shall determine the terms and conditions on which staff are employed; </w:t>
      </w:r>
    </w:p>
    <w:p w14:paraId="00A6980B" w14:textId="77777777" w:rsidR="003101A7" w:rsidRDefault="00000000">
      <w:pPr>
        <w:spacing w:after="7" w:line="259" w:lineRule="auto"/>
        <w:ind w:left="0" w:firstLine="0"/>
        <w:jc w:val="left"/>
      </w:pPr>
      <w:r>
        <w:t xml:space="preserve"> </w:t>
      </w:r>
    </w:p>
    <w:p w14:paraId="12238111" w14:textId="77777777" w:rsidR="003101A7" w:rsidRDefault="00000000">
      <w:pPr>
        <w:numPr>
          <w:ilvl w:val="1"/>
          <w:numId w:val="1"/>
        </w:numPr>
        <w:ind w:right="151" w:hanging="720"/>
      </w:pPr>
      <w:r>
        <w:t xml:space="preserve">to exercise any other authority provided elsewhere in the Memorandum and Articles; </w:t>
      </w:r>
    </w:p>
    <w:p w14:paraId="771B1CF3" w14:textId="77777777" w:rsidR="003101A7" w:rsidRDefault="00000000">
      <w:pPr>
        <w:spacing w:after="7" w:line="259" w:lineRule="auto"/>
        <w:ind w:left="0" w:firstLine="0"/>
        <w:jc w:val="left"/>
      </w:pPr>
      <w:r>
        <w:t xml:space="preserve"> </w:t>
      </w:r>
    </w:p>
    <w:p w14:paraId="66328F52" w14:textId="7C2EE2E2" w:rsidR="003101A7" w:rsidRDefault="00000000">
      <w:pPr>
        <w:numPr>
          <w:ilvl w:val="1"/>
          <w:numId w:val="1"/>
        </w:numPr>
        <w:ind w:right="151" w:hanging="720"/>
      </w:pPr>
      <w:r>
        <w:t xml:space="preserve">to indemnify the members of the Board, the members of any committee or sub committee appointed by the Board, </w:t>
      </w:r>
      <w:r w:rsidR="00D070F0">
        <w:t xml:space="preserve">the Management Committee, </w:t>
      </w:r>
      <w:r w:rsidR="007F6AEB">
        <w:t xml:space="preserve">and </w:t>
      </w:r>
      <w:r>
        <w:t xml:space="preserve">any other person appointed by the </w:t>
      </w:r>
      <w:r>
        <w:lastRenderedPageBreak/>
        <w:t xml:space="preserve">Board or the </w:t>
      </w:r>
      <w:r w:rsidR="001622D4">
        <w:t xml:space="preserve">Management Committee </w:t>
      </w:r>
      <w:r>
        <w:t xml:space="preserve">or any employee of the </w:t>
      </w:r>
      <w:r w:rsidR="00CE2EC4">
        <w:t>Company</w:t>
      </w:r>
      <w:r>
        <w:t xml:space="preserve"> out of the assets of the </w:t>
      </w:r>
      <w:r w:rsidR="00CE2EC4">
        <w:t>Company</w:t>
      </w:r>
      <w:r>
        <w:t xml:space="preserve"> for all expenses and other liabilities properly incurred in the management of the affairs of the </w:t>
      </w:r>
      <w:r w:rsidR="00CE2EC4">
        <w:t>Company</w:t>
      </w:r>
      <w:r>
        <w:t xml:space="preserve">. </w:t>
      </w:r>
    </w:p>
    <w:p w14:paraId="3CB13ABE" w14:textId="77777777" w:rsidR="003101A7" w:rsidRDefault="00000000">
      <w:pPr>
        <w:spacing w:after="0" w:line="259" w:lineRule="auto"/>
        <w:ind w:left="0" w:firstLine="0"/>
        <w:jc w:val="left"/>
      </w:pPr>
      <w:r>
        <w:rPr>
          <w:sz w:val="23"/>
        </w:rPr>
        <w:t xml:space="preserve"> </w:t>
      </w:r>
    </w:p>
    <w:p w14:paraId="762771D2" w14:textId="77777777" w:rsidR="003101A7" w:rsidRDefault="00000000">
      <w:pPr>
        <w:spacing w:after="0" w:line="259" w:lineRule="auto"/>
        <w:ind w:left="114" w:right="2"/>
        <w:jc w:val="center"/>
      </w:pPr>
      <w:r>
        <w:rPr>
          <w:rFonts w:ascii="Times New Roman" w:eastAsia="Times New Roman" w:hAnsi="Times New Roman" w:cs="Times New Roman"/>
          <w:b/>
        </w:rPr>
        <w:t xml:space="preserve">WINDING UP </w:t>
      </w:r>
    </w:p>
    <w:p w14:paraId="62468D95" w14:textId="77777777" w:rsidR="003101A7" w:rsidRDefault="00000000">
      <w:pPr>
        <w:spacing w:after="0" w:line="259" w:lineRule="auto"/>
        <w:ind w:left="0" w:firstLine="0"/>
        <w:jc w:val="left"/>
      </w:pPr>
      <w:r>
        <w:rPr>
          <w:rFonts w:ascii="Times New Roman" w:eastAsia="Times New Roman" w:hAnsi="Times New Roman" w:cs="Times New Roman"/>
          <w:b/>
        </w:rPr>
        <w:t xml:space="preserve"> </w:t>
      </w:r>
    </w:p>
    <w:p w14:paraId="47B2768E" w14:textId="149FDDF6" w:rsidR="003101A7" w:rsidRDefault="00000000">
      <w:pPr>
        <w:numPr>
          <w:ilvl w:val="0"/>
          <w:numId w:val="1"/>
        </w:numPr>
        <w:spacing w:after="7" w:line="238" w:lineRule="auto"/>
        <w:ind w:right="151" w:hanging="360"/>
      </w:pPr>
      <w:r>
        <w:rPr>
          <w:rFonts w:ascii="Times New Roman" w:eastAsia="Times New Roman" w:hAnsi="Times New Roman" w:cs="Times New Roman"/>
        </w:rPr>
        <w:t>If upon the winding up or dissolution of the Company there remains</w:t>
      </w:r>
      <w:r w:rsidR="00C5628E">
        <w:rPr>
          <w:rFonts w:ascii="Times New Roman" w:eastAsia="Times New Roman" w:hAnsi="Times New Roman" w:cs="Times New Roman"/>
        </w:rPr>
        <w:t>,</w:t>
      </w:r>
      <w:r>
        <w:rPr>
          <w:rFonts w:ascii="Times New Roman" w:eastAsia="Times New Roman" w:hAnsi="Times New Roman" w:cs="Times New Roman"/>
        </w:rPr>
        <w:t xml:space="preserve"> after the satisfaction of all its debts and liabilities, any property whatsoever, the same shall not be paid to or distributed among the members of the Company but shall be given or transferred to some other charitable institution or institutions having main objects similar to the main object(s) of the Company and which shall prohibit the distribution of its or their income and property among its or their members to an extent at least as great as imposed on the </w:t>
      </w:r>
      <w:r w:rsidR="00C5628E">
        <w:rPr>
          <w:rFonts w:ascii="Times New Roman" w:eastAsia="Times New Roman" w:hAnsi="Times New Roman" w:cs="Times New Roman"/>
        </w:rPr>
        <w:t>C</w:t>
      </w:r>
      <w:r>
        <w:rPr>
          <w:rFonts w:ascii="Times New Roman" w:eastAsia="Times New Roman" w:hAnsi="Times New Roman" w:cs="Times New Roman"/>
        </w:rPr>
        <w:t xml:space="preserve">ompany under or by </w:t>
      </w:r>
      <w:r w:rsidRPr="00167498">
        <w:rPr>
          <w:rFonts w:ascii="Times New Roman" w:eastAsia="Times New Roman" w:hAnsi="Times New Roman" w:cs="Times New Roman"/>
        </w:rPr>
        <w:t>virtue of Clause 7 hereof, such institution</w:t>
      </w:r>
      <w:r>
        <w:rPr>
          <w:rFonts w:ascii="Times New Roman" w:eastAsia="Times New Roman" w:hAnsi="Times New Roman" w:cs="Times New Roman"/>
        </w:rPr>
        <w:t xml:space="preserve"> or institutions to be determined by the members of the Company at or before the time of dissolution, and if and so far as effect cannot be given to such provision, then to some charitable object. </w:t>
      </w:r>
    </w:p>
    <w:p w14:paraId="247AEEDE" w14:textId="77777777" w:rsidR="003101A7" w:rsidRDefault="00000000">
      <w:pPr>
        <w:spacing w:after="0" w:line="259" w:lineRule="auto"/>
        <w:ind w:left="0" w:firstLine="0"/>
        <w:jc w:val="left"/>
      </w:pPr>
      <w:r>
        <w:rPr>
          <w:rFonts w:ascii="Times New Roman" w:eastAsia="Times New Roman" w:hAnsi="Times New Roman" w:cs="Times New Roman"/>
        </w:rPr>
        <w:t xml:space="preserve"> </w:t>
      </w:r>
    </w:p>
    <w:p w14:paraId="1B2A86DA" w14:textId="77777777" w:rsidR="003101A7" w:rsidRDefault="00000000">
      <w:pPr>
        <w:spacing w:after="0" w:line="259" w:lineRule="auto"/>
        <w:ind w:left="114"/>
        <w:jc w:val="center"/>
      </w:pPr>
      <w:r>
        <w:rPr>
          <w:rFonts w:ascii="Times New Roman" w:eastAsia="Times New Roman" w:hAnsi="Times New Roman" w:cs="Times New Roman"/>
          <w:b/>
        </w:rPr>
        <w:t xml:space="preserve">INCOME AND PROPERTY </w:t>
      </w:r>
    </w:p>
    <w:p w14:paraId="4984289E" w14:textId="77777777" w:rsidR="003101A7" w:rsidRDefault="00000000">
      <w:pPr>
        <w:spacing w:after="11" w:line="259" w:lineRule="auto"/>
        <w:ind w:left="0" w:firstLine="0"/>
        <w:jc w:val="left"/>
      </w:pPr>
      <w:r>
        <w:rPr>
          <w:rFonts w:ascii="Times New Roman" w:eastAsia="Times New Roman" w:hAnsi="Times New Roman" w:cs="Times New Roman"/>
          <w:b/>
        </w:rPr>
        <w:t xml:space="preserve"> </w:t>
      </w:r>
    </w:p>
    <w:p w14:paraId="6E1723EA" w14:textId="77777777" w:rsidR="003101A7" w:rsidRDefault="00000000">
      <w:pPr>
        <w:numPr>
          <w:ilvl w:val="0"/>
          <w:numId w:val="1"/>
        </w:numPr>
        <w:ind w:right="151" w:hanging="360"/>
      </w:pPr>
      <w:r>
        <w:t xml:space="preserve">The income and property of the Company shall be applied solely towards the promotion if its main object as set forth in this Memorandum of the Constitution. No portion of the Company's income and property shall be paid or transferred directly or indirectly by way of dividend, bonus or otherwise howsoever by way of profit to members of the Company. No Director shall be appointed to any office of the Company paid by salary or fees, or receive any remuneration or other benefit in money or money's worth from the Company. However, nothing shall prevent any payment in good faith by the company of: </w:t>
      </w:r>
    </w:p>
    <w:p w14:paraId="08C9C524" w14:textId="77777777" w:rsidR="003101A7" w:rsidRDefault="00000000">
      <w:pPr>
        <w:numPr>
          <w:ilvl w:val="1"/>
          <w:numId w:val="1"/>
        </w:numPr>
        <w:ind w:right="151" w:hanging="720"/>
      </w:pPr>
      <w:r>
        <w:t xml:space="preserve">reasonable and proper remuneration to any member, officer or servant of the company (not being a Director) for any services rendered to the Company; </w:t>
      </w:r>
    </w:p>
    <w:p w14:paraId="3F9CB6BE" w14:textId="77777777" w:rsidR="003101A7" w:rsidRDefault="00000000">
      <w:pPr>
        <w:spacing w:after="5" w:line="259" w:lineRule="auto"/>
        <w:ind w:left="0" w:firstLine="0"/>
        <w:jc w:val="left"/>
      </w:pPr>
      <w:r>
        <w:t xml:space="preserve"> </w:t>
      </w:r>
    </w:p>
    <w:p w14:paraId="7A1B677E" w14:textId="77777777" w:rsidR="003101A7" w:rsidRDefault="00000000">
      <w:pPr>
        <w:numPr>
          <w:ilvl w:val="1"/>
          <w:numId w:val="1"/>
        </w:numPr>
        <w:ind w:right="151" w:hanging="720"/>
      </w:pPr>
      <w:r>
        <w:t xml:space="preserve">interest at a rate not exceeding 5% per annum on money lent by Directors or other members of the Company to the Company; </w:t>
      </w:r>
    </w:p>
    <w:p w14:paraId="085E5020" w14:textId="77777777" w:rsidR="003101A7" w:rsidRDefault="00000000">
      <w:pPr>
        <w:spacing w:after="5" w:line="259" w:lineRule="auto"/>
        <w:ind w:left="0" w:firstLine="0"/>
        <w:jc w:val="left"/>
      </w:pPr>
      <w:r>
        <w:t xml:space="preserve"> </w:t>
      </w:r>
    </w:p>
    <w:p w14:paraId="25349F23" w14:textId="6821CFCB" w:rsidR="003101A7" w:rsidRDefault="00000000">
      <w:pPr>
        <w:numPr>
          <w:ilvl w:val="1"/>
          <w:numId w:val="1"/>
        </w:numPr>
        <w:ind w:right="151" w:hanging="720"/>
      </w:pPr>
      <w:r>
        <w:t xml:space="preserve">reasonable and proper rent for premises demised and let by any member of the company (including any Director) to the </w:t>
      </w:r>
      <w:r w:rsidR="000A552E">
        <w:t>C</w:t>
      </w:r>
      <w:r>
        <w:t xml:space="preserve">ompany; </w:t>
      </w:r>
    </w:p>
    <w:p w14:paraId="6EC9CE70" w14:textId="77777777" w:rsidR="003101A7" w:rsidRDefault="00000000">
      <w:pPr>
        <w:spacing w:after="15" w:line="259" w:lineRule="auto"/>
        <w:ind w:left="0" w:firstLine="0"/>
        <w:jc w:val="left"/>
      </w:pPr>
      <w:r>
        <w:rPr>
          <w:sz w:val="23"/>
        </w:rPr>
        <w:t xml:space="preserve"> </w:t>
      </w:r>
    </w:p>
    <w:p w14:paraId="4F019EE4" w14:textId="77777777" w:rsidR="003101A7" w:rsidRDefault="00000000">
      <w:pPr>
        <w:numPr>
          <w:ilvl w:val="1"/>
          <w:numId w:val="1"/>
        </w:numPr>
        <w:ind w:right="151" w:hanging="720"/>
      </w:pPr>
      <w:r>
        <w:t xml:space="preserve">reasonable and proper out of pocket expenses incurred by any Director in connection with attendance to any matter affecting the Company; or </w:t>
      </w:r>
    </w:p>
    <w:p w14:paraId="0C396294" w14:textId="77777777" w:rsidR="003101A7" w:rsidRDefault="00000000">
      <w:pPr>
        <w:spacing w:after="18" w:line="259" w:lineRule="auto"/>
        <w:ind w:left="0" w:firstLine="0"/>
        <w:jc w:val="left"/>
      </w:pPr>
      <w:r>
        <w:rPr>
          <w:sz w:val="23"/>
        </w:rPr>
        <w:t xml:space="preserve"> </w:t>
      </w:r>
    </w:p>
    <w:p w14:paraId="108781C3" w14:textId="77777777" w:rsidR="003101A7" w:rsidRDefault="00000000">
      <w:pPr>
        <w:numPr>
          <w:ilvl w:val="1"/>
          <w:numId w:val="1"/>
        </w:numPr>
        <w:ind w:right="151" w:hanging="720"/>
      </w:pPr>
      <w:r>
        <w:t xml:space="preserve">fees, remuneration or other benefit in money's worth to any Company of which a Director may be a member holding not more than one hundredth part of the issued capital of such Company. </w:t>
      </w:r>
    </w:p>
    <w:p w14:paraId="3989DFF2" w14:textId="77777777" w:rsidR="003101A7" w:rsidRDefault="00000000">
      <w:pPr>
        <w:spacing w:after="0" w:line="259" w:lineRule="auto"/>
        <w:ind w:left="0" w:firstLine="0"/>
        <w:jc w:val="left"/>
      </w:pPr>
      <w:r>
        <w:t xml:space="preserve"> </w:t>
      </w:r>
    </w:p>
    <w:p w14:paraId="7961130A" w14:textId="77777777" w:rsidR="003101A7" w:rsidRDefault="00000000">
      <w:pPr>
        <w:pStyle w:val="Heading1"/>
        <w:ind w:left="123" w:right="9"/>
      </w:pPr>
      <w:r>
        <w:t xml:space="preserve">ADDITIONS, ALTERATIONS OR AMENDMENTS </w:t>
      </w:r>
    </w:p>
    <w:p w14:paraId="1C245574" w14:textId="77777777" w:rsidR="003101A7" w:rsidRDefault="00000000">
      <w:pPr>
        <w:spacing w:after="17" w:line="259" w:lineRule="auto"/>
        <w:ind w:left="0" w:firstLine="0"/>
        <w:jc w:val="left"/>
      </w:pPr>
      <w:r>
        <w:rPr>
          <w:b/>
          <w:sz w:val="23"/>
        </w:rPr>
        <w:t xml:space="preserve"> </w:t>
      </w:r>
    </w:p>
    <w:p w14:paraId="38EF0F7E" w14:textId="77777777" w:rsidR="003101A7" w:rsidRDefault="00000000">
      <w:pPr>
        <w:ind w:left="979" w:right="151" w:hanging="360"/>
      </w:pPr>
      <w:r>
        <w:lastRenderedPageBreak/>
        <w:t>8.</w:t>
      </w:r>
      <w:r>
        <w:rPr>
          <w:rFonts w:ascii="Arial" w:eastAsia="Arial" w:hAnsi="Arial" w:cs="Arial"/>
        </w:rPr>
        <w:t xml:space="preserve"> </w:t>
      </w:r>
      <w:r>
        <w:t xml:space="preserve">No addition, alteration or amendment shall be made to or in the provisions of this Memorandum of the Constitution for the time being in force unless the </w:t>
      </w:r>
      <w:r w:rsidRPr="00C6654B">
        <w:t>same shall have been previously approved in writing by the Revenue Commissioners.</w:t>
      </w:r>
      <w:r>
        <w:t xml:space="preserve"> </w:t>
      </w:r>
    </w:p>
    <w:p w14:paraId="46323222" w14:textId="77777777" w:rsidR="003101A7" w:rsidRDefault="00000000">
      <w:pPr>
        <w:spacing w:after="0" w:line="259" w:lineRule="auto"/>
        <w:ind w:left="0" w:firstLine="0"/>
        <w:jc w:val="left"/>
      </w:pPr>
      <w:r>
        <w:t xml:space="preserve"> </w:t>
      </w:r>
    </w:p>
    <w:p w14:paraId="0EBA28A2" w14:textId="77777777" w:rsidR="003101A7" w:rsidRDefault="00000000">
      <w:pPr>
        <w:pStyle w:val="Heading1"/>
        <w:ind w:left="123" w:right="9"/>
      </w:pPr>
      <w:r>
        <w:t xml:space="preserve">KEEPING ACCOUNTS </w:t>
      </w:r>
    </w:p>
    <w:p w14:paraId="16B58002" w14:textId="77777777" w:rsidR="003101A7" w:rsidRDefault="00000000">
      <w:pPr>
        <w:spacing w:after="17" w:line="259" w:lineRule="auto"/>
        <w:ind w:left="0" w:firstLine="0"/>
        <w:jc w:val="left"/>
      </w:pPr>
      <w:r>
        <w:rPr>
          <w:b/>
          <w:sz w:val="23"/>
        </w:rPr>
        <w:t xml:space="preserve"> </w:t>
      </w:r>
    </w:p>
    <w:p w14:paraId="4BFC8632" w14:textId="77777777" w:rsidR="003101A7" w:rsidRDefault="00000000">
      <w:pPr>
        <w:numPr>
          <w:ilvl w:val="0"/>
          <w:numId w:val="3"/>
        </w:numPr>
        <w:ind w:right="151" w:hanging="360"/>
      </w:pPr>
      <w:r>
        <w:t xml:space="preserve">Annual audited accounts shall be kept and made available to the Revenue Commissioners on request. </w:t>
      </w:r>
    </w:p>
    <w:p w14:paraId="31B51238" w14:textId="77777777" w:rsidR="003101A7" w:rsidRDefault="00000000">
      <w:pPr>
        <w:spacing w:after="7" w:line="259" w:lineRule="auto"/>
        <w:ind w:left="0" w:firstLine="0"/>
        <w:jc w:val="left"/>
      </w:pPr>
      <w:r>
        <w:t xml:space="preserve"> </w:t>
      </w:r>
    </w:p>
    <w:p w14:paraId="0A88B0F5" w14:textId="77777777" w:rsidR="003101A7" w:rsidRDefault="00000000">
      <w:pPr>
        <w:numPr>
          <w:ilvl w:val="0"/>
          <w:numId w:val="3"/>
        </w:numPr>
        <w:ind w:right="151" w:hanging="360"/>
      </w:pPr>
      <w:r>
        <w:t xml:space="preserve">The liability of the members is limited. </w:t>
      </w:r>
    </w:p>
    <w:p w14:paraId="38F96CD6" w14:textId="77777777" w:rsidR="003101A7" w:rsidRDefault="00000000">
      <w:pPr>
        <w:spacing w:after="17" w:line="259" w:lineRule="auto"/>
        <w:ind w:left="0" w:firstLine="0"/>
        <w:jc w:val="left"/>
      </w:pPr>
      <w:r>
        <w:rPr>
          <w:sz w:val="23"/>
        </w:rPr>
        <w:t xml:space="preserve"> </w:t>
      </w:r>
    </w:p>
    <w:p w14:paraId="53D132AB" w14:textId="77777777" w:rsidR="003101A7" w:rsidRDefault="00000000">
      <w:pPr>
        <w:numPr>
          <w:ilvl w:val="0"/>
          <w:numId w:val="3"/>
        </w:numPr>
        <w:ind w:right="151" w:hanging="360"/>
      </w:pPr>
      <w:r>
        <w:t xml:space="preserve">Every member of the Company undertakes to contribute to the assets of the Company, if the company is wound up while he or she is a member or is wound up within one year after the date on which he or she ceases to be a member, for- </w:t>
      </w:r>
    </w:p>
    <w:p w14:paraId="1B91BDAA" w14:textId="77777777" w:rsidR="003101A7" w:rsidRDefault="00000000">
      <w:pPr>
        <w:spacing w:after="6" w:line="259" w:lineRule="auto"/>
        <w:ind w:left="0" w:firstLine="0"/>
        <w:jc w:val="left"/>
      </w:pPr>
      <w:r>
        <w:t xml:space="preserve"> </w:t>
      </w:r>
    </w:p>
    <w:p w14:paraId="4125D9AE" w14:textId="77777777" w:rsidR="003101A7" w:rsidRDefault="00000000">
      <w:pPr>
        <w:numPr>
          <w:ilvl w:val="1"/>
          <w:numId w:val="3"/>
        </w:numPr>
        <w:ind w:right="151"/>
      </w:pPr>
      <w:r>
        <w:t xml:space="preserve">the payment of the debts and liabilities of the Company contracted before he or she ceases to be a member and the costs, charges and the costs, charges and expenses of winding up; and </w:t>
      </w:r>
    </w:p>
    <w:p w14:paraId="641CC785" w14:textId="77777777" w:rsidR="003101A7" w:rsidRDefault="00000000">
      <w:pPr>
        <w:spacing w:after="15" w:line="259" w:lineRule="auto"/>
        <w:ind w:left="0" w:firstLine="0"/>
        <w:jc w:val="left"/>
      </w:pPr>
      <w:r>
        <w:rPr>
          <w:sz w:val="23"/>
        </w:rPr>
        <w:t xml:space="preserve"> </w:t>
      </w:r>
    </w:p>
    <w:p w14:paraId="3F1F14F4" w14:textId="77777777" w:rsidR="003101A7" w:rsidRDefault="00000000">
      <w:pPr>
        <w:numPr>
          <w:ilvl w:val="1"/>
          <w:numId w:val="3"/>
        </w:numPr>
        <w:ind w:right="151"/>
      </w:pPr>
      <w:r>
        <w:t xml:space="preserve">the adjustment of the rights of the contributories among themselves, such amount as may be required, not exceeding €1. </w:t>
      </w:r>
    </w:p>
    <w:p w14:paraId="1B12B9CB" w14:textId="77777777" w:rsidR="00167498" w:rsidRDefault="00167498">
      <w:pPr>
        <w:spacing w:after="160" w:line="259" w:lineRule="auto"/>
        <w:ind w:left="0" w:firstLine="0"/>
        <w:jc w:val="left"/>
        <w:rPr>
          <w:b/>
        </w:rPr>
      </w:pPr>
      <w:r>
        <w:rPr>
          <w:b/>
        </w:rPr>
        <w:br w:type="page"/>
      </w:r>
    </w:p>
    <w:p w14:paraId="2673B41A" w14:textId="22E73616" w:rsidR="003101A7" w:rsidRDefault="00000000">
      <w:pPr>
        <w:spacing w:after="4" w:line="259" w:lineRule="auto"/>
        <w:ind w:left="123" w:right="6"/>
        <w:jc w:val="center"/>
      </w:pPr>
      <w:r>
        <w:rPr>
          <w:b/>
        </w:rPr>
        <w:lastRenderedPageBreak/>
        <w:t xml:space="preserve">COMPANIES ACT, 2014 </w:t>
      </w:r>
    </w:p>
    <w:p w14:paraId="3FD10CA8" w14:textId="77777777" w:rsidR="003101A7" w:rsidRDefault="00000000">
      <w:pPr>
        <w:spacing w:after="0" w:line="259" w:lineRule="auto"/>
        <w:ind w:left="0" w:firstLine="0"/>
        <w:jc w:val="left"/>
      </w:pPr>
      <w:r>
        <w:rPr>
          <w:b/>
        </w:rPr>
        <w:t xml:space="preserve"> </w:t>
      </w:r>
    </w:p>
    <w:p w14:paraId="51DF603F" w14:textId="77777777" w:rsidR="003101A7" w:rsidRDefault="00000000">
      <w:pPr>
        <w:spacing w:after="256" w:line="259" w:lineRule="auto"/>
        <w:ind w:left="123" w:right="4"/>
        <w:jc w:val="center"/>
      </w:pPr>
      <w:r>
        <w:rPr>
          <w:b/>
        </w:rPr>
        <w:t xml:space="preserve">COMPANY LIMITED BY GUARANTEE AND NOT HAVING A SHARE CAPITAL </w:t>
      </w:r>
    </w:p>
    <w:p w14:paraId="017C3B37" w14:textId="4523CA9F" w:rsidR="003101A7" w:rsidRDefault="00000000">
      <w:pPr>
        <w:spacing w:after="253" w:line="259" w:lineRule="auto"/>
        <w:ind w:left="123" w:right="6"/>
        <w:jc w:val="center"/>
      </w:pPr>
      <w:r>
        <w:rPr>
          <w:b/>
        </w:rPr>
        <w:t xml:space="preserve">ARTICLES OF </w:t>
      </w:r>
      <w:r w:rsidR="00CE2EC4">
        <w:rPr>
          <w:b/>
        </w:rPr>
        <w:t>COMPANY</w:t>
      </w:r>
      <w:r>
        <w:rPr>
          <w:b/>
        </w:rPr>
        <w:t xml:space="preserve"> </w:t>
      </w:r>
    </w:p>
    <w:p w14:paraId="15F856CB" w14:textId="77777777" w:rsidR="003101A7" w:rsidRDefault="00000000">
      <w:pPr>
        <w:spacing w:after="256" w:line="259" w:lineRule="auto"/>
        <w:ind w:left="123" w:right="2"/>
        <w:jc w:val="center"/>
      </w:pPr>
      <w:r>
        <w:rPr>
          <w:b/>
        </w:rPr>
        <w:t xml:space="preserve">OF COMPANY LIMITED BY GUARANTEE </w:t>
      </w:r>
    </w:p>
    <w:p w14:paraId="73266ADB" w14:textId="77777777" w:rsidR="003101A7" w:rsidRDefault="00000000">
      <w:pPr>
        <w:pStyle w:val="Heading1"/>
        <w:spacing w:after="258"/>
        <w:ind w:left="123" w:right="8"/>
      </w:pPr>
      <w:r>
        <w:t xml:space="preserve">PRELIMINARY </w:t>
      </w:r>
    </w:p>
    <w:p w14:paraId="23DE5958" w14:textId="77777777" w:rsidR="003101A7" w:rsidRDefault="00000000">
      <w:pPr>
        <w:ind w:left="254" w:right="151"/>
      </w:pPr>
      <w:r>
        <w:t xml:space="preserve">The Regulations contained in the Companies Act, 2014 shall apply to the Company save in so far as they are excluded or verified hereby. </w:t>
      </w:r>
    </w:p>
    <w:p w14:paraId="241657EB" w14:textId="77777777" w:rsidR="003101A7" w:rsidRDefault="00000000">
      <w:pPr>
        <w:spacing w:after="7" w:line="259" w:lineRule="auto"/>
        <w:ind w:left="0" w:firstLine="0"/>
        <w:jc w:val="left"/>
      </w:pPr>
      <w:r>
        <w:t xml:space="preserve"> </w:t>
      </w:r>
    </w:p>
    <w:p w14:paraId="083788C6" w14:textId="77777777" w:rsidR="003101A7" w:rsidRDefault="00000000">
      <w:pPr>
        <w:ind w:left="254" w:right="151"/>
      </w:pPr>
      <w:r>
        <w:t>1.</w:t>
      </w:r>
      <w:r>
        <w:rPr>
          <w:rFonts w:ascii="Arial" w:eastAsia="Arial" w:hAnsi="Arial" w:cs="Arial"/>
        </w:rPr>
        <w:t xml:space="preserve"> </w:t>
      </w:r>
      <w:r>
        <w:t xml:space="preserve">In these Articles: - </w:t>
      </w:r>
    </w:p>
    <w:p w14:paraId="5586C276" w14:textId="77777777" w:rsidR="003101A7" w:rsidRDefault="00000000">
      <w:pPr>
        <w:spacing w:after="0" w:line="259" w:lineRule="auto"/>
        <w:ind w:left="0" w:firstLine="0"/>
        <w:jc w:val="left"/>
      </w:pPr>
      <w:r>
        <w:rPr>
          <w:sz w:val="23"/>
        </w:rPr>
        <w:t xml:space="preserve"> </w:t>
      </w:r>
    </w:p>
    <w:p w14:paraId="2DDEFAFD" w14:textId="77777777" w:rsidR="003101A7" w:rsidRDefault="00000000">
      <w:pPr>
        <w:ind w:left="1402" w:right="151"/>
      </w:pPr>
      <w:r>
        <w:t xml:space="preserve">“the Act” means the Companies Act, 2014. </w:t>
      </w:r>
    </w:p>
    <w:p w14:paraId="5E4F98BF" w14:textId="77777777" w:rsidR="003101A7" w:rsidRDefault="00000000">
      <w:pPr>
        <w:spacing w:after="0" w:line="259" w:lineRule="auto"/>
        <w:ind w:left="0" w:firstLine="0"/>
        <w:jc w:val="left"/>
      </w:pPr>
      <w:r>
        <w:rPr>
          <w:sz w:val="23"/>
        </w:rPr>
        <w:t xml:space="preserve"> </w:t>
      </w:r>
    </w:p>
    <w:p w14:paraId="2EA3B340" w14:textId="526C2F1E" w:rsidR="003101A7" w:rsidRDefault="00000000">
      <w:pPr>
        <w:ind w:left="1402" w:right="151"/>
      </w:pPr>
      <w:r>
        <w:t xml:space="preserve">“the Board” means the directors of the </w:t>
      </w:r>
      <w:r w:rsidR="00CE2EC4">
        <w:t>Company</w:t>
      </w:r>
      <w:r>
        <w:t xml:space="preserve">, being the members for the time being of the Board hereby constitutes; </w:t>
      </w:r>
    </w:p>
    <w:p w14:paraId="59206C40" w14:textId="77777777" w:rsidR="003101A7" w:rsidRDefault="00000000">
      <w:pPr>
        <w:spacing w:after="0" w:line="259" w:lineRule="auto"/>
        <w:ind w:left="0" w:firstLine="0"/>
        <w:jc w:val="left"/>
      </w:pPr>
      <w:r>
        <w:t xml:space="preserve"> </w:t>
      </w:r>
    </w:p>
    <w:p w14:paraId="4BE5B076" w14:textId="77777777" w:rsidR="003101A7" w:rsidRDefault="00000000">
      <w:pPr>
        <w:ind w:left="1402" w:right="151"/>
      </w:pPr>
      <w:r>
        <w:t xml:space="preserve">“the Directors” means the Directors for the time being of the Company or the Directors present at a meeting of the Board of Directors and includes a person occupying the position of Director by whatever name called; </w:t>
      </w:r>
    </w:p>
    <w:p w14:paraId="45AF7735" w14:textId="77777777" w:rsidR="003101A7" w:rsidRDefault="00000000">
      <w:pPr>
        <w:spacing w:after="0" w:line="259" w:lineRule="auto"/>
        <w:ind w:left="0" w:firstLine="0"/>
        <w:jc w:val="left"/>
      </w:pPr>
      <w:r>
        <w:t xml:space="preserve"> </w:t>
      </w:r>
    </w:p>
    <w:p w14:paraId="777D0C02" w14:textId="7A5F91EE" w:rsidR="003101A7" w:rsidRDefault="00000000">
      <w:pPr>
        <w:ind w:left="1402" w:right="151"/>
      </w:pPr>
      <w:r>
        <w:t xml:space="preserve">“the </w:t>
      </w:r>
      <w:r w:rsidR="00D070F0">
        <w:t>Management Committee</w:t>
      </w:r>
      <w:r>
        <w:t xml:space="preserve">” means the body established under paragraph 5 (d) of the Memorandum of </w:t>
      </w:r>
      <w:r w:rsidR="00CE2EC4">
        <w:t>Company</w:t>
      </w:r>
      <w:r>
        <w:t xml:space="preserve">; </w:t>
      </w:r>
    </w:p>
    <w:p w14:paraId="1342AE2D" w14:textId="77777777" w:rsidR="003101A7" w:rsidRDefault="00000000">
      <w:pPr>
        <w:spacing w:after="0" w:line="259" w:lineRule="auto"/>
        <w:ind w:left="0" w:firstLine="0"/>
        <w:jc w:val="left"/>
      </w:pPr>
      <w:r>
        <w:t xml:space="preserve"> </w:t>
      </w:r>
    </w:p>
    <w:p w14:paraId="02B8B9F6" w14:textId="742D81CD" w:rsidR="003101A7" w:rsidRDefault="00000000">
      <w:pPr>
        <w:ind w:left="1402" w:right="151"/>
      </w:pPr>
      <w:r>
        <w:t>“</w:t>
      </w:r>
      <w:r w:rsidR="00167498">
        <w:t xml:space="preserve">Company </w:t>
      </w:r>
      <w:r>
        <w:t xml:space="preserve">Secretary” means any person appointed to perform the duties of the Secretary of the Company; </w:t>
      </w:r>
    </w:p>
    <w:p w14:paraId="03C2D057" w14:textId="77777777" w:rsidR="003101A7" w:rsidRDefault="00000000">
      <w:pPr>
        <w:spacing w:after="0" w:line="259" w:lineRule="auto"/>
        <w:ind w:left="0" w:firstLine="0"/>
        <w:jc w:val="left"/>
      </w:pPr>
      <w:r>
        <w:t xml:space="preserve"> </w:t>
      </w:r>
    </w:p>
    <w:p w14:paraId="63BF3D68" w14:textId="77CD370E" w:rsidR="003101A7" w:rsidRDefault="00000000">
      <w:pPr>
        <w:ind w:left="1402" w:right="151"/>
      </w:pPr>
      <w:r>
        <w:t xml:space="preserve">“the </w:t>
      </w:r>
      <w:r w:rsidR="00167498">
        <w:t>Sports</w:t>
      </w:r>
      <w:r>
        <w:t xml:space="preserve">” means </w:t>
      </w:r>
      <w:r w:rsidR="00167498">
        <w:t xml:space="preserve">Waterskiing and Wakeboarding or any other towed aquatic sport </w:t>
      </w:r>
      <w:r>
        <w:t xml:space="preserve">; </w:t>
      </w:r>
    </w:p>
    <w:p w14:paraId="3AA3B85A" w14:textId="77777777" w:rsidR="003101A7" w:rsidRDefault="00000000">
      <w:pPr>
        <w:spacing w:after="0" w:line="259" w:lineRule="auto"/>
        <w:ind w:left="0" w:firstLine="0"/>
        <w:jc w:val="left"/>
      </w:pPr>
      <w:r>
        <w:rPr>
          <w:sz w:val="23"/>
        </w:rPr>
        <w:t xml:space="preserve"> </w:t>
      </w:r>
    </w:p>
    <w:p w14:paraId="56665260" w14:textId="77777777" w:rsidR="003101A7" w:rsidRDefault="00000000">
      <w:pPr>
        <w:ind w:left="1402" w:right="151"/>
      </w:pPr>
      <w:r>
        <w:t xml:space="preserve">“the Seal” means the Common Seal of the Company; </w:t>
      </w:r>
    </w:p>
    <w:p w14:paraId="2E731ED8" w14:textId="77777777" w:rsidR="003101A7" w:rsidRDefault="00000000">
      <w:pPr>
        <w:spacing w:after="0" w:line="259" w:lineRule="auto"/>
        <w:ind w:left="0" w:firstLine="0"/>
        <w:jc w:val="left"/>
      </w:pPr>
      <w:r>
        <w:rPr>
          <w:sz w:val="23"/>
        </w:rPr>
        <w:t xml:space="preserve"> </w:t>
      </w:r>
    </w:p>
    <w:p w14:paraId="11730283" w14:textId="77777777" w:rsidR="003101A7" w:rsidRDefault="00000000">
      <w:pPr>
        <w:ind w:left="1402" w:right="151"/>
      </w:pPr>
      <w:r>
        <w:t xml:space="preserve">“the Office” means the registered office for the time being of the Company. </w:t>
      </w:r>
    </w:p>
    <w:p w14:paraId="04341E5B" w14:textId="77777777" w:rsidR="003101A7" w:rsidRDefault="00000000">
      <w:pPr>
        <w:spacing w:after="0" w:line="259" w:lineRule="auto"/>
        <w:ind w:left="0" w:firstLine="0"/>
        <w:jc w:val="left"/>
      </w:pPr>
      <w:r>
        <w:rPr>
          <w:sz w:val="23"/>
        </w:rPr>
        <w:t xml:space="preserve"> </w:t>
      </w:r>
    </w:p>
    <w:p w14:paraId="5E7D3677" w14:textId="77777777" w:rsidR="003101A7" w:rsidRDefault="00000000">
      <w:pPr>
        <w:ind w:left="254" w:right="151"/>
      </w:pPr>
      <w:r>
        <w:t xml:space="preserve">The holder of a voting share shall be entitled to one vote on a show of hands or on a poll. Each vote at a General Meeting of the Company shall be of equal value. </w:t>
      </w:r>
    </w:p>
    <w:p w14:paraId="049F4FEC" w14:textId="77777777" w:rsidR="003101A7" w:rsidRDefault="00000000">
      <w:pPr>
        <w:spacing w:after="0" w:line="259" w:lineRule="auto"/>
        <w:ind w:left="0" w:firstLine="0"/>
        <w:jc w:val="left"/>
      </w:pPr>
      <w:r>
        <w:t xml:space="preserve"> </w:t>
      </w:r>
    </w:p>
    <w:p w14:paraId="6EC9B84B" w14:textId="77777777" w:rsidR="003101A7" w:rsidRDefault="00000000">
      <w:pPr>
        <w:ind w:left="254" w:right="151"/>
      </w:pPr>
      <w:r>
        <w:t xml:space="preserve">Expressions referring to writing shall, unless the contrary intention appears, be construed as including reference to printing, lithography, photography and any other modes of representing or reproducing words in a visible form. </w:t>
      </w:r>
    </w:p>
    <w:p w14:paraId="4BB011DA" w14:textId="77777777" w:rsidR="003101A7" w:rsidRDefault="00000000">
      <w:pPr>
        <w:ind w:left="254" w:right="151"/>
      </w:pPr>
      <w:r>
        <w:t xml:space="preserve">Unless the contrary intention appears, words or expressions contained in these Articles shall bear the same meaning as in the Act, or any statutory modification thereof in force at the date at which these Articles become binding on the Company. </w:t>
      </w:r>
    </w:p>
    <w:p w14:paraId="3CA9B4BB" w14:textId="77777777" w:rsidR="003101A7" w:rsidRDefault="00000000">
      <w:pPr>
        <w:pStyle w:val="Heading1"/>
        <w:ind w:left="123" w:right="4"/>
      </w:pPr>
      <w:r>
        <w:lastRenderedPageBreak/>
        <w:t xml:space="preserve">MEMBERS </w:t>
      </w:r>
    </w:p>
    <w:p w14:paraId="55875049" w14:textId="77777777" w:rsidR="003101A7" w:rsidRDefault="00000000">
      <w:pPr>
        <w:spacing w:after="7" w:line="259" w:lineRule="auto"/>
        <w:ind w:left="0" w:firstLine="0"/>
        <w:jc w:val="left"/>
      </w:pPr>
      <w:r>
        <w:rPr>
          <w:b/>
        </w:rPr>
        <w:t xml:space="preserve"> </w:t>
      </w:r>
    </w:p>
    <w:p w14:paraId="431FDF01" w14:textId="365786AB" w:rsidR="003101A7" w:rsidRDefault="00000000">
      <w:pPr>
        <w:numPr>
          <w:ilvl w:val="0"/>
          <w:numId w:val="4"/>
        </w:numPr>
        <w:ind w:right="151"/>
      </w:pPr>
      <w:r>
        <w:t xml:space="preserve">The number of </w:t>
      </w:r>
      <w:r w:rsidR="00AF5C34">
        <w:t>M</w:t>
      </w:r>
      <w:r>
        <w:t xml:space="preserve">embers </w:t>
      </w:r>
      <w:r w:rsidR="00167498">
        <w:t xml:space="preserve">at the date this Memorandum and Articles of Association were approved by the </w:t>
      </w:r>
      <w:r w:rsidR="00AF5C34">
        <w:t>M</w:t>
      </w:r>
      <w:r w:rsidR="00167498">
        <w:t>embers</w:t>
      </w:r>
      <w:r>
        <w:t xml:space="preserve"> is </w:t>
      </w:r>
      <w:r w:rsidR="00AF5C34">
        <w:t>eleven</w:t>
      </w:r>
      <w:r>
        <w:t xml:space="preserve"> but the Directors may from time to time register an increase of </w:t>
      </w:r>
      <w:r w:rsidR="00AF5C34">
        <w:t>M</w:t>
      </w:r>
      <w:r>
        <w:t>embers</w:t>
      </w:r>
      <w:r w:rsidR="00167498">
        <w:t>.</w:t>
      </w:r>
      <w:r>
        <w:t xml:space="preserve"> </w:t>
      </w:r>
    </w:p>
    <w:p w14:paraId="38BB0514" w14:textId="77777777" w:rsidR="003101A7" w:rsidRDefault="00000000">
      <w:pPr>
        <w:spacing w:after="15" w:line="259" w:lineRule="auto"/>
        <w:ind w:left="0" w:firstLine="0"/>
        <w:jc w:val="left"/>
      </w:pPr>
      <w:r>
        <w:rPr>
          <w:sz w:val="23"/>
        </w:rPr>
        <w:t xml:space="preserve"> </w:t>
      </w:r>
    </w:p>
    <w:p w14:paraId="1EB3CBF9" w14:textId="0CC8FD5D" w:rsidR="003101A7" w:rsidRDefault="00000000" w:rsidP="00FB649F">
      <w:pPr>
        <w:numPr>
          <w:ilvl w:val="0"/>
          <w:numId w:val="4"/>
        </w:numPr>
        <w:ind w:right="151"/>
      </w:pPr>
      <w:r>
        <w:t xml:space="preserve">The </w:t>
      </w:r>
      <w:r w:rsidR="00AF5C34">
        <w:t>existing Members of the Company</w:t>
      </w:r>
      <w:r>
        <w:t xml:space="preserve"> and such other persons as the Directors shall admit to membership shall be </w:t>
      </w:r>
      <w:r w:rsidR="00AF5C34">
        <w:t>M</w:t>
      </w:r>
      <w:r>
        <w:t xml:space="preserve">embers of the Company. </w:t>
      </w:r>
    </w:p>
    <w:p w14:paraId="15AC97CE" w14:textId="77777777" w:rsidR="00FB649F" w:rsidRDefault="00FB649F" w:rsidP="00FB649F">
      <w:pPr>
        <w:ind w:left="0" w:right="151" w:firstLine="0"/>
      </w:pPr>
    </w:p>
    <w:p w14:paraId="72A4C0D5" w14:textId="77777777" w:rsidR="003101A7" w:rsidRDefault="00000000">
      <w:pPr>
        <w:numPr>
          <w:ilvl w:val="0"/>
          <w:numId w:val="4"/>
        </w:numPr>
        <w:ind w:right="151"/>
      </w:pPr>
      <w:r>
        <w:t xml:space="preserve">The rights and liabilities attaching to any Members of the Company may be varied from time to time by a Special Resolution of the Company. </w:t>
      </w:r>
    </w:p>
    <w:p w14:paraId="3586A01E" w14:textId="77777777" w:rsidR="003101A7" w:rsidRDefault="00000000">
      <w:pPr>
        <w:spacing w:after="0" w:line="259" w:lineRule="auto"/>
        <w:ind w:left="0" w:firstLine="0"/>
        <w:jc w:val="left"/>
      </w:pPr>
      <w:r>
        <w:t xml:space="preserve"> </w:t>
      </w:r>
    </w:p>
    <w:p w14:paraId="08B978BE" w14:textId="77777777" w:rsidR="003101A7" w:rsidRDefault="00000000">
      <w:pPr>
        <w:pStyle w:val="Heading1"/>
        <w:ind w:left="123" w:right="9"/>
      </w:pPr>
      <w:r>
        <w:t xml:space="preserve">MEMBERSHIP </w:t>
      </w:r>
    </w:p>
    <w:p w14:paraId="4E59BC55" w14:textId="77777777" w:rsidR="003101A7" w:rsidRDefault="00000000">
      <w:pPr>
        <w:spacing w:after="17" w:line="259" w:lineRule="auto"/>
        <w:ind w:left="0" w:firstLine="0"/>
        <w:jc w:val="left"/>
      </w:pPr>
      <w:r>
        <w:rPr>
          <w:b/>
          <w:sz w:val="23"/>
        </w:rPr>
        <w:t xml:space="preserve"> </w:t>
      </w:r>
    </w:p>
    <w:p w14:paraId="639AE244" w14:textId="0E3F6827" w:rsidR="003101A7" w:rsidRDefault="00000000">
      <w:pPr>
        <w:ind w:left="254" w:right="151"/>
      </w:pPr>
      <w:r>
        <w:t>5.</w:t>
      </w:r>
      <w:r>
        <w:rPr>
          <w:rFonts w:ascii="Arial" w:eastAsia="Arial" w:hAnsi="Arial" w:cs="Arial"/>
        </w:rPr>
        <w:t xml:space="preserve"> </w:t>
      </w:r>
      <w:r>
        <w:t xml:space="preserve">The membership of the </w:t>
      </w:r>
      <w:r w:rsidR="00CE2EC4">
        <w:t>Company</w:t>
      </w:r>
      <w:r>
        <w:t xml:space="preserve"> shall consist of – </w:t>
      </w:r>
    </w:p>
    <w:p w14:paraId="47E73F4B" w14:textId="77777777" w:rsidR="003101A7" w:rsidRDefault="00000000">
      <w:pPr>
        <w:spacing w:after="5" w:line="259" w:lineRule="auto"/>
        <w:ind w:left="0" w:firstLine="0"/>
        <w:jc w:val="left"/>
      </w:pPr>
      <w:r>
        <w:t xml:space="preserve"> </w:t>
      </w:r>
    </w:p>
    <w:p w14:paraId="333187FA" w14:textId="3381914E" w:rsidR="003101A7" w:rsidRDefault="00AF5C34" w:rsidP="00AF5C34">
      <w:pPr>
        <w:numPr>
          <w:ilvl w:val="0"/>
          <w:numId w:val="5"/>
        </w:numPr>
        <w:ind w:right="151" w:hanging="720"/>
      </w:pPr>
      <w:r>
        <w:t>Waterski and Wakeboard clubs (hereinafter called ‘Clubs’) affiliated to the Irish Waterski and Wakeboard Federation</w:t>
      </w:r>
      <w:r w:rsidR="001C3D86" w:rsidRPr="001C3D86">
        <w:t xml:space="preserve"> who have been admitted to membership by the Board</w:t>
      </w:r>
      <w:r>
        <w:t xml:space="preserve">; </w:t>
      </w:r>
    </w:p>
    <w:p w14:paraId="0E3A62B5" w14:textId="77777777" w:rsidR="003101A7" w:rsidRDefault="00000000">
      <w:pPr>
        <w:spacing w:after="5" w:line="259" w:lineRule="auto"/>
        <w:ind w:left="0" w:firstLine="0"/>
        <w:jc w:val="left"/>
      </w:pPr>
      <w:r>
        <w:t xml:space="preserve"> </w:t>
      </w:r>
    </w:p>
    <w:p w14:paraId="70E967E8" w14:textId="233B8763" w:rsidR="003101A7" w:rsidRDefault="00000000">
      <w:pPr>
        <w:numPr>
          <w:ilvl w:val="0"/>
          <w:numId w:val="5"/>
        </w:numPr>
        <w:ind w:right="151" w:hanging="720"/>
      </w:pPr>
      <w:r>
        <w:t xml:space="preserve">individual </w:t>
      </w:r>
      <w:r w:rsidR="00AF5C34">
        <w:t>M</w:t>
      </w:r>
      <w:r>
        <w:t xml:space="preserve">embers who may or may not be </w:t>
      </w:r>
      <w:r w:rsidR="00AF5C34">
        <w:t>m</w:t>
      </w:r>
      <w:r>
        <w:t xml:space="preserve">embers of </w:t>
      </w:r>
      <w:r w:rsidR="00AF5C34">
        <w:t>an affiliated Club</w:t>
      </w:r>
      <w:r>
        <w:t xml:space="preserve"> and who have been admitted to membership by the Board; </w:t>
      </w:r>
    </w:p>
    <w:p w14:paraId="45442B4A" w14:textId="77777777" w:rsidR="003101A7" w:rsidRDefault="00000000">
      <w:pPr>
        <w:spacing w:after="5" w:line="259" w:lineRule="auto"/>
        <w:ind w:left="0" w:firstLine="0"/>
        <w:jc w:val="left"/>
      </w:pPr>
      <w:r>
        <w:t xml:space="preserve"> </w:t>
      </w:r>
    </w:p>
    <w:p w14:paraId="498C173A" w14:textId="600D9945" w:rsidR="003101A7" w:rsidRDefault="003101A7">
      <w:pPr>
        <w:spacing w:after="0" w:line="259" w:lineRule="auto"/>
        <w:ind w:left="0" w:firstLine="0"/>
        <w:jc w:val="left"/>
      </w:pPr>
    </w:p>
    <w:p w14:paraId="1E63E78F" w14:textId="77777777" w:rsidR="003101A7" w:rsidRDefault="00000000">
      <w:pPr>
        <w:pStyle w:val="Heading1"/>
        <w:ind w:left="123" w:right="8"/>
      </w:pPr>
      <w:r>
        <w:t xml:space="preserve">WITHDRAWAL OF MEMBERSHIP </w:t>
      </w:r>
    </w:p>
    <w:p w14:paraId="79B72A78" w14:textId="77777777" w:rsidR="003101A7" w:rsidRDefault="00000000">
      <w:pPr>
        <w:spacing w:after="17" w:line="259" w:lineRule="auto"/>
        <w:ind w:left="0" w:firstLine="0"/>
        <w:jc w:val="left"/>
      </w:pPr>
      <w:r>
        <w:rPr>
          <w:b/>
          <w:sz w:val="23"/>
        </w:rPr>
        <w:t xml:space="preserve"> </w:t>
      </w:r>
    </w:p>
    <w:p w14:paraId="02E52F6A" w14:textId="767442B1" w:rsidR="003101A7" w:rsidRDefault="00000000" w:rsidP="00FB649F">
      <w:pPr>
        <w:spacing w:line="250" w:lineRule="auto"/>
        <w:ind w:left="692" w:right="153" w:hanging="567"/>
      </w:pPr>
      <w:r>
        <w:t>6.</w:t>
      </w:r>
      <w:r>
        <w:rPr>
          <w:rFonts w:ascii="Arial" w:eastAsia="Arial" w:hAnsi="Arial" w:cs="Arial"/>
        </w:rPr>
        <w:t xml:space="preserve"> </w:t>
      </w:r>
      <w:r>
        <w:t xml:space="preserve">(a) Any member may withdraw from membership at any time by giving notice in writing to the </w:t>
      </w:r>
      <w:r w:rsidR="00AF5C34">
        <w:t xml:space="preserve">Company </w:t>
      </w:r>
      <w:r>
        <w:t xml:space="preserve">Secretary. </w:t>
      </w:r>
    </w:p>
    <w:p w14:paraId="2D58A5B0" w14:textId="77777777" w:rsidR="003101A7" w:rsidRDefault="00000000">
      <w:pPr>
        <w:spacing w:after="0" w:line="259" w:lineRule="auto"/>
        <w:ind w:left="0" w:firstLine="0"/>
        <w:jc w:val="left"/>
      </w:pPr>
      <w:r>
        <w:t xml:space="preserve"> </w:t>
      </w:r>
    </w:p>
    <w:p w14:paraId="3CD922E9" w14:textId="6B9394E1" w:rsidR="003101A7" w:rsidRDefault="00FB649F" w:rsidP="00FB649F">
      <w:pPr>
        <w:spacing w:line="250" w:lineRule="auto"/>
        <w:ind w:left="692" w:right="153" w:hanging="567"/>
      </w:pPr>
      <w:r>
        <w:t xml:space="preserve">     (b) The </w:t>
      </w:r>
      <w:r w:rsidR="00AF5C34">
        <w:t xml:space="preserve">Board </w:t>
      </w:r>
      <w:r>
        <w:t>may withdraw membership from any member</w:t>
      </w:r>
      <w:r w:rsidR="007832AB">
        <w:t xml:space="preserve"> at its discretion</w:t>
      </w:r>
      <w:r>
        <w:t xml:space="preserve">. </w:t>
      </w:r>
    </w:p>
    <w:p w14:paraId="711D2A8B" w14:textId="77777777" w:rsidR="003101A7" w:rsidRDefault="00000000">
      <w:pPr>
        <w:spacing w:after="0" w:line="259" w:lineRule="auto"/>
        <w:ind w:left="0" w:firstLine="0"/>
        <w:jc w:val="left"/>
      </w:pPr>
      <w:r>
        <w:t xml:space="preserve"> </w:t>
      </w:r>
    </w:p>
    <w:p w14:paraId="4B419022" w14:textId="77777777" w:rsidR="00FB649F" w:rsidRDefault="00FB649F">
      <w:pPr>
        <w:pStyle w:val="Heading1"/>
        <w:ind w:left="123" w:right="8"/>
      </w:pPr>
    </w:p>
    <w:p w14:paraId="75897297" w14:textId="0934D7A5" w:rsidR="003101A7" w:rsidRDefault="00000000">
      <w:pPr>
        <w:pStyle w:val="Heading1"/>
        <w:ind w:left="123" w:right="8"/>
      </w:pPr>
      <w:r>
        <w:t xml:space="preserve">BOARD OF DIRECTORS </w:t>
      </w:r>
    </w:p>
    <w:p w14:paraId="34FDF51B" w14:textId="3C375D94" w:rsidR="003101A7" w:rsidRDefault="00C97391">
      <w:pPr>
        <w:ind w:left="964" w:right="151" w:hanging="720"/>
      </w:pPr>
      <w:r>
        <w:t>7.</w:t>
      </w:r>
      <w:r>
        <w:rPr>
          <w:rFonts w:ascii="Arial" w:eastAsia="Arial" w:hAnsi="Arial" w:cs="Arial"/>
        </w:rPr>
        <w:t xml:space="preserve"> </w:t>
      </w:r>
      <w:r>
        <w:t xml:space="preserve">(a) The affairs of the </w:t>
      </w:r>
      <w:r w:rsidR="00CE2EC4">
        <w:t>Company</w:t>
      </w:r>
      <w:r>
        <w:t xml:space="preserve"> shall be managed by the board of directors (</w:t>
      </w:r>
      <w:r w:rsidR="00A608B7">
        <w:t>i</w:t>
      </w:r>
      <w:r>
        <w:t xml:space="preserve">n these Memorandum &amp; Articles referred to as "the Board”). The Board shall consist of the directors of the </w:t>
      </w:r>
      <w:r w:rsidR="00CE2EC4">
        <w:t>Company</w:t>
      </w:r>
      <w:r w:rsidR="000A552E">
        <w:t>.</w:t>
      </w:r>
      <w:r>
        <w:t xml:space="preserve"> </w:t>
      </w:r>
    </w:p>
    <w:p w14:paraId="0DB0D62B" w14:textId="77777777" w:rsidR="003101A7" w:rsidRDefault="00000000">
      <w:pPr>
        <w:spacing w:after="6" w:line="259" w:lineRule="auto"/>
        <w:ind w:left="0" w:firstLine="0"/>
        <w:jc w:val="left"/>
      </w:pPr>
      <w:r>
        <w:t xml:space="preserve"> </w:t>
      </w:r>
    </w:p>
    <w:p w14:paraId="5414DC6D" w14:textId="7BD941E7" w:rsidR="003101A7" w:rsidRDefault="00000000">
      <w:pPr>
        <w:numPr>
          <w:ilvl w:val="0"/>
          <w:numId w:val="6"/>
        </w:numPr>
        <w:spacing w:after="136"/>
        <w:ind w:right="200"/>
      </w:pPr>
      <w:r>
        <w:t xml:space="preserve">The directors may be paid all travelling, hotel and other expenses properly incurred by them in attending and returning from meetings of the directors or any committee of the directors or general meetings of the </w:t>
      </w:r>
      <w:r w:rsidR="00CE2EC4">
        <w:t>Company</w:t>
      </w:r>
      <w:r>
        <w:t xml:space="preserve"> or in connection with the business of the </w:t>
      </w:r>
      <w:r w:rsidR="00CE2EC4">
        <w:t>Company</w:t>
      </w:r>
      <w:r>
        <w:t xml:space="preserve">. </w:t>
      </w:r>
    </w:p>
    <w:p w14:paraId="3F593344" w14:textId="77777777" w:rsidR="003101A7" w:rsidRDefault="00000000">
      <w:pPr>
        <w:spacing w:after="0" w:line="259" w:lineRule="auto"/>
        <w:ind w:left="0" w:firstLine="0"/>
        <w:jc w:val="left"/>
      </w:pPr>
      <w:r>
        <w:rPr>
          <w:sz w:val="39"/>
        </w:rPr>
        <w:t xml:space="preserve"> </w:t>
      </w:r>
    </w:p>
    <w:p w14:paraId="5C10803B" w14:textId="330DC165" w:rsidR="003101A7" w:rsidRDefault="00000000">
      <w:pPr>
        <w:numPr>
          <w:ilvl w:val="0"/>
          <w:numId w:val="6"/>
        </w:numPr>
        <w:spacing w:after="27"/>
        <w:ind w:right="200"/>
      </w:pPr>
      <w:r>
        <w:t xml:space="preserve">The Board shall, if possible, consist of at least </w:t>
      </w:r>
      <w:r w:rsidR="00FB649F">
        <w:t>4</w:t>
      </w:r>
      <w:r>
        <w:t xml:space="preserve">0% of each gender. If sufficient numbers are not elected, the Board shall make best endeavours to co-opt directors such that the quota of </w:t>
      </w:r>
      <w:r w:rsidR="00FB649F">
        <w:t>4</w:t>
      </w:r>
      <w:r>
        <w:t xml:space="preserve">0% is achieved. </w:t>
      </w:r>
    </w:p>
    <w:p w14:paraId="0014510C" w14:textId="77777777" w:rsidR="003101A7" w:rsidRDefault="00000000">
      <w:pPr>
        <w:spacing w:after="168" w:line="259" w:lineRule="auto"/>
        <w:ind w:left="0" w:firstLine="0"/>
        <w:jc w:val="left"/>
      </w:pPr>
      <w:r>
        <w:rPr>
          <w:sz w:val="28"/>
        </w:rPr>
        <w:t xml:space="preserve"> </w:t>
      </w:r>
    </w:p>
    <w:p w14:paraId="2675E545" w14:textId="20D5FE8E" w:rsidR="003101A7" w:rsidRDefault="00FB649F">
      <w:pPr>
        <w:pStyle w:val="Heading1"/>
        <w:ind w:left="123" w:right="4"/>
      </w:pPr>
      <w:r>
        <w:lastRenderedPageBreak/>
        <w:t>APPOINTMENT OF DIRECTORS</w:t>
      </w:r>
    </w:p>
    <w:p w14:paraId="13E94C7B" w14:textId="77777777" w:rsidR="003101A7" w:rsidRDefault="00000000">
      <w:pPr>
        <w:spacing w:after="5" w:line="259" w:lineRule="auto"/>
        <w:ind w:left="0" w:firstLine="0"/>
        <w:jc w:val="left"/>
      </w:pPr>
      <w:r>
        <w:rPr>
          <w:b/>
        </w:rPr>
        <w:t xml:space="preserve"> </w:t>
      </w:r>
    </w:p>
    <w:p w14:paraId="371354A1" w14:textId="77777777" w:rsidR="00DE6AB2" w:rsidRDefault="00C97391" w:rsidP="00A608B7">
      <w:pPr>
        <w:ind w:left="964" w:right="151" w:hanging="720"/>
      </w:pPr>
      <w:r>
        <w:t>8.</w:t>
      </w:r>
      <w:r>
        <w:rPr>
          <w:rFonts w:ascii="Arial" w:eastAsia="Arial" w:hAnsi="Arial" w:cs="Arial"/>
        </w:rPr>
        <w:t xml:space="preserve"> </w:t>
      </w:r>
      <w:r>
        <w:t xml:space="preserve">(a) </w:t>
      </w:r>
      <w:r w:rsidR="00FB649F">
        <w:t>The Board has the power to appoint new Directors</w:t>
      </w:r>
      <w:r>
        <w:t>.</w:t>
      </w:r>
      <w:r w:rsidR="00FB649F">
        <w:t xml:space="preserve"> Two thirds of the Directors shall retire each year at the Annual General Meeting of the Company and, if eligible, offer themselves for re-appointment by the Members.</w:t>
      </w:r>
      <w:r>
        <w:t xml:space="preserve"> </w:t>
      </w:r>
    </w:p>
    <w:p w14:paraId="573F1351" w14:textId="29E1D54B" w:rsidR="003101A7" w:rsidRDefault="00D172FA" w:rsidP="00D172FA">
      <w:pPr>
        <w:ind w:left="964" w:right="151" w:hanging="720"/>
      </w:pPr>
      <w:r>
        <w:t xml:space="preserve">      (b) </w:t>
      </w:r>
      <w:r w:rsidR="00FB649F">
        <w:t>The term of appointment of a Director of the Company shall be limited in accordance with best practice under the Governance Code for Sport</w:t>
      </w:r>
      <w:r w:rsidR="002713DD">
        <w:t>.</w:t>
      </w:r>
      <w:r w:rsidR="00FB649F">
        <w:t xml:space="preserve"> </w:t>
      </w:r>
    </w:p>
    <w:p w14:paraId="29D4DE59" w14:textId="77777777" w:rsidR="003101A7" w:rsidRDefault="00000000" w:rsidP="00A608B7">
      <w:pPr>
        <w:ind w:left="964" w:right="151" w:hanging="720"/>
      </w:pPr>
      <w:r w:rsidRPr="00A608B7">
        <w:t xml:space="preserve"> </w:t>
      </w:r>
    </w:p>
    <w:p w14:paraId="261BA0E9" w14:textId="403522D3" w:rsidR="003101A7" w:rsidRDefault="003101A7">
      <w:pPr>
        <w:spacing w:after="64" w:line="259" w:lineRule="auto"/>
        <w:ind w:left="979" w:firstLine="0"/>
        <w:jc w:val="left"/>
      </w:pPr>
    </w:p>
    <w:p w14:paraId="40796388" w14:textId="77777777" w:rsidR="003101A7" w:rsidRDefault="00000000">
      <w:pPr>
        <w:pStyle w:val="Heading1"/>
        <w:ind w:left="801"/>
      </w:pPr>
      <w:r>
        <w:t xml:space="preserve">BORROWING POWERS </w:t>
      </w:r>
    </w:p>
    <w:p w14:paraId="0BEC2BE1" w14:textId="77777777" w:rsidR="003101A7" w:rsidRDefault="00000000">
      <w:pPr>
        <w:spacing w:after="5" w:line="259" w:lineRule="auto"/>
        <w:ind w:left="0" w:firstLine="0"/>
        <w:jc w:val="left"/>
      </w:pPr>
      <w:r>
        <w:rPr>
          <w:b/>
        </w:rPr>
        <w:t xml:space="preserve"> </w:t>
      </w:r>
    </w:p>
    <w:p w14:paraId="7E5C178C" w14:textId="197C18E8" w:rsidR="003101A7" w:rsidRDefault="00C97391">
      <w:pPr>
        <w:ind w:left="254" w:right="151"/>
      </w:pPr>
      <w:r>
        <w:t>9.</w:t>
      </w:r>
      <w:r>
        <w:rPr>
          <w:rFonts w:ascii="Arial" w:eastAsia="Arial" w:hAnsi="Arial" w:cs="Arial"/>
        </w:rPr>
        <w:t xml:space="preserve"> </w:t>
      </w:r>
      <w:r>
        <w:t xml:space="preserve">The Directors may exercise all the powers of the Company to borrow money and to mortgage or charge its undertaking and property or any part thereof, and to issue debentures, debenture stock and other securities, whether outright or as security for any debt, liability or obligation of the Company or of any third party. </w:t>
      </w:r>
    </w:p>
    <w:p w14:paraId="2E005AA2" w14:textId="77777777" w:rsidR="003101A7" w:rsidRDefault="00000000">
      <w:pPr>
        <w:spacing w:after="0" w:line="259" w:lineRule="auto"/>
        <w:ind w:left="0" w:firstLine="0"/>
        <w:jc w:val="left"/>
      </w:pPr>
      <w:r>
        <w:rPr>
          <w:sz w:val="23"/>
        </w:rPr>
        <w:t xml:space="preserve"> </w:t>
      </w:r>
    </w:p>
    <w:p w14:paraId="5EA1CD98" w14:textId="77777777" w:rsidR="003101A7" w:rsidRDefault="00000000">
      <w:pPr>
        <w:pStyle w:val="Heading1"/>
        <w:ind w:left="123" w:right="3"/>
      </w:pPr>
      <w:r>
        <w:t xml:space="preserve">POWERS AND DUTIES OF DIRECTORS </w:t>
      </w:r>
    </w:p>
    <w:p w14:paraId="00592AC5" w14:textId="77777777" w:rsidR="003101A7" w:rsidRDefault="00000000">
      <w:pPr>
        <w:spacing w:after="7" w:line="259" w:lineRule="auto"/>
        <w:ind w:left="0" w:firstLine="0"/>
        <w:jc w:val="left"/>
      </w:pPr>
      <w:r>
        <w:rPr>
          <w:b/>
        </w:rPr>
        <w:t xml:space="preserve"> </w:t>
      </w:r>
    </w:p>
    <w:p w14:paraId="77CA8647" w14:textId="77777777" w:rsidR="003101A7" w:rsidRDefault="00000000" w:rsidP="00C97391">
      <w:pPr>
        <w:numPr>
          <w:ilvl w:val="0"/>
          <w:numId w:val="22"/>
        </w:numPr>
        <w:ind w:right="151"/>
      </w:pPr>
      <w:r>
        <w:t xml:space="preserve">The business of the Company shall be managed by the Directors, who may pay all expenses incurred in promoting and registering by the Company, and exercise all such powers of the Company as are not by the Act or Articles required to be exercised by the Company in general meeting subject nevertheless to the provision of the Act and these Articles and to such directions, being not inconsistent with aforesaid provisions, as may be given by the Company in general meeting, but no direction given by the Company in general meeting shall invalidate any prior act of the Directors which would have been valid if that direction has not been given. </w:t>
      </w:r>
    </w:p>
    <w:p w14:paraId="2F8E5346" w14:textId="77777777" w:rsidR="003101A7" w:rsidRDefault="00000000">
      <w:pPr>
        <w:spacing w:after="5" w:line="259" w:lineRule="auto"/>
        <w:ind w:left="0" w:firstLine="0"/>
        <w:jc w:val="left"/>
      </w:pPr>
      <w:r>
        <w:t xml:space="preserve"> </w:t>
      </w:r>
    </w:p>
    <w:p w14:paraId="6A11CC09" w14:textId="2EE8ADC4" w:rsidR="003101A7" w:rsidRDefault="00000000" w:rsidP="00C97391">
      <w:pPr>
        <w:numPr>
          <w:ilvl w:val="0"/>
          <w:numId w:val="22"/>
        </w:numPr>
        <w:ind w:right="151"/>
      </w:pPr>
      <w:r>
        <w:t xml:space="preserve">The Directors may from time to time and at any time by power of attorney appoint any company, firm or person or body of persons, whether nominated directly or indirectly by the Directors to be the attorney or attorneys of the Company for such purposes and with powers, authorities and discretions (not exceeding those vested in or exercisable by the Directors and under this Constitution) and for such period and subject to such conditions as the may think fit, and any such powers of attorney may contain such provisions for the protection and convenience of persons dealing with any such attorney as the Directors may think fit, and may also authorise any such attorney to delegate all or any of the powers, authorities and discretions vested in him. </w:t>
      </w:r>
    </w:p>
    <w:p w14:paraId="47CD6417" w14:textId="77777777" w:rsidR="003101A7" w:rsidRDefault="00000000">
      <w:pPr>
        <w:spacing w:after="5" w:line="259" w:lineRule="auto"/>
        <w:ind w:left="0" w:firstLine="0"/>
        <w:jc w:val="left"/>
      </w:pPr>
      <w:r>
        <w:t xml:space="preserve"> </w:t>
      </w:r>
    </w:p>
    <w:p w14:paraId="2D8592A2" w14:textId="4BC90531" w:rsidR="003101A7" w:rsidRDefault="00000000" w:rsidP="00C97391">
      <w:pPr>
        <w:numPr>
          <w:ilvl w:val="0"/>
          <w:numId w:val="22"/>
        </w:numPr>
        <w:ind w:right="151"/>
      </w:pPr>
      <w:r>
        <w:t xml:space="preserve">All cheques, promissory notes, drafts, bills of exchange and other negotiable instruments, and all receipts for moneys paid to the Company, shall be signed, drawn, accepted, endorsed or otherwise executed, as the case may be, by such person or persons and in such manner as the Directors shall from time to time determine. </w:t>
      </w:r>
    </w:p>
    <w:p w14:paraId="7857273E" w14:textId="77777777" w:rsidR="003101A7" w:rsidRDefault="00000000">
      <w:pPr>
        <w:spacing w:after="5" w:line="259" w:lineRule="auto"/>
        <w:ind w:left="0" w:firstLine="0"/>
        <w:jc w:val="left"/>
      </w:pPr>
      <w:r>
        <w:t xml:space="preserve"> </w:t>
      </w:r>
    </w:p>
    <w:p w14:paraId="42895FEC" w14:textId="77777777" w:rsidR="003101A7" w:rsidRDefault="00000000" w:rsidP="00C97391">
      <w:pPr>
        <w:numPr>
          <w:ilvl w:val="0"/>
          <w:numId w:val="22"/>
        </w:numPr>
        <w:spacing w:after="108"/>
        <w:ind w:right="151"/>
      </w:pPr>
      <w:r>
        <w:t xml:space="preserve">As per Section 166 of the Act, the Directors shall cause minutes to be made in books provided for the purpose: - </w:t>
      </w:r>
    </w:p>
    <w:p w14:paraId="2B31B7E1" w14:textId="77777777" w:rsidR="003101A7" w:rsidRDefault="00000000" w:rsidP="00C97391">
      <w:pPr>
        <w:numPr>
          <w:ilvl w:val="1"/>
          <w:numId w:val="22"/>
        </w:numPr>
        <w:ind w:left="1440" w:right="151"/>
      </w:pPr>
      <w:r>
        <w:t xml:space="preserve">of all appointments of officers made by the Directors; </w:t>
      </w:r>
    </w:p>
    <w:p w14:paraId="2D67EFBB" w14:textId="77777777" w:rsidR="003101A7" w:rsidRDefault="00000000" w:rsidP="00C97391">
      <w:pPr>
        <w:spacing w:after="15" w:line="259" w:lineRule="auto"/>
        <w:ind w:left="1295" w:firstLine="0"/>
        <w:jc w:val="left"/>
      </w:pPr>
      <w:r>
        <w:rPr>
          <w:sz w:val="23"/>
        </w:rPr>
        <w:lastRenderedPageBreak/>
        <w:t xml:space="preserve"> </w:t>
      </w:r>
    </w:p>
    <w:p w14:paraId="0764AD3B" w14:textId="77777777" w:rsidR="003101A7" w:rsidRDefault="00000000" w:rsidP="00C97391">
      <w:pPr>
        <w:numPr>
          <w:ilvl w:val="1"/>
          <w:numId w:val="22"/>
        </w:numPr>
        <w:ind w:left="1440" w:right="151"/>
      </w:pPr>
      <w:r>
        <w:t xml:space="preserve">of the names of the Directors present at each meeting of the Directors and of any committee of the Directors; </w:t>
      </w:r>
    </w:p>
    <w:p w14:paraId="3C56712C" w14:textId="77777777" w:rsidR="003101A7" w:rsidRDefault="00000000" w:rsidP="00C97391">
      <w:pPr>
        <w:spacing w:after="5" w:line="259" w:lineRule="auto"/>
        <w:ind w:left="1295" w:firstLine="0"/>
        <w:jc w:val="left"/>
      </w:pPr>
      <w:r>
        <w:t xml:space="preserve"> </w:t>
      </w:r>
    </w:p>
    <w:p w14:paraId="5B407C6D" w14:textId="77777777" w:rsidR="003101A7" w:rsidRDefault="00000000" w:rsidP="00C97391">
      <w:pPr>
        <w:numPr>
          <w:ilvl w:val="1"/>
          <w:numId w:val="22"/>
        </w:numPr>
        <w:ind w:left="1440" w:right="151"/>
      </w:pPr>
      <w:r>
        <w:t xml:space="preserve">of all resolutions and proceedings at all meetings of the Company, and the Directors and of committees of Directors. </w:t>
      </w:r>
    </w:p>
    <w:p w14:paraId="53F23A76" w14:textId="77777777" w:rsidR="003101A7" w:rsidRDefault="00000000">
      <w:pPr>
        <w:spacing w:after="0" w:line="259" w:lineRule="auto"/>
        <w:ind w:left="0" w:firstLine="0"/>
        <w:jc w:val="left"/>
      </w:pPr>
      <w:r>
        <w:t xml:space="preserve"> </w:t>
      </w:r>
    </w:p>
    <w:p w14:paraId="0EB9AB0B" w14:textId="77777777" w:rsidR="003101A7" w:rsidRDefault="00000000">
      <w:pPr>
        <w:pStyle w:val="Heading1"/>
        <w:ind w:left="1080"/>
      </w:pPr>
      <w:r>
        <w:t xml:space="preserve">DISQUALIFICATION OF DIRECTORS </w:t>
      </w:r>
    </w:p>
    <w:p w14:paraId="03E3873D" w14:textId="77777777" w:rsidR="003101A7" w:rsidRDefault="00000000">
      <w:pPr>
        <w:spacing w:after="15" w:line="259" w:lineRule="auto"/>
        <w:ind w:left="0" w:firstLine="0"/>
        <w:jc w:val="left"/>
      </w:pPr>
      <w:r>
        <w:rPr>
          <w:b/>
          <w:sz w:val="23"/>
        </w:rPr>
        <w:t xml:space="preserve"> </w:t>
      </w:r>
    </w:p>
    <w:p w14:paraId="4AC7D227" w14:textId="6F59B131" w:rsidR="003101A7" w:rsidRDefault="00000000">
      <w:pPr>
        <w:ind w:left="254" w:right="151"/>
      </w:pPr>
      <w:r>
        <w:t>1</w:t>
      </w:r>
      <w:r w:rsidR="00C97391">
        <w:t>4</w:t>
      </w:r>
      <w:r>
        <w:t>.</w:t>
      </w:r>
      <w:r>
        <w:rPr>
          <w:rFonts w:ascii="Arial" w:eastAsia="Arial" w:hAnsi="Arial" w:cs="Arial"/>
        </w:rPr>
        <w:t xml:space="preserve"> </w:t>
      </w:r>
      <w:r>
        <w:t xml:space="preserve">The Office of Director shall be vacated if the Director: - </w:t>
      </w:r>
    </w:p>
    <w:p w14:paraId="6ED5F556" w14:textId="77777777" w:rsidR="003101A7" w:rsidRDefault="00000000">
      <w:pPr>
        <w:spacing w:after="7" w:line="259" w:lineRule="auto"/>
        <w:ind w:left="0" w:firstLine="0"/>
        <w:jc w:val="left"/>
      </w:pPr>
      <w:r>
        <w:t xml:space="preserve"> </w:t>
      </w:r>
    </w:p>
    <w:p w14:paraId="2131D5E9" w14:textId="77777777" w:rsidR="003101A7" w:rsidRDefault="00000000">
      <w:pPr>
        <w:numPr>
          <w:ilvl w:val="0"/>
          <w:numId w:val="9"/>
        </w:numPr>
        <w:ind w:right="151" w:hanging="367"/>
      </w:pPr>
      <w:r>
        <w:t xml:space="preserve">holds any office or place of profit under the Company; or </w:t>
      </w:r>
    </w:p>
    <w:p w14:paraId="0FE81441" w14:textId="77777777" w:rsidR="003101A7" w:rsidRDefault="00000000">
      <w:pPr>
        <w:spacing w:after="15" w:line="259" w:lineRule="auto"/>
        <w:ind w:left="0" w:firstLine="0"/>
        <w:jc w:val="left"/>
      </w:pPr>
      <w:r>
        <w:rPr>
          <w:sz w:val="23"/>
        </w:rPr>
        <w:t xml:space="preserve"> </w:t>
      </w:r>
    </w:p>
    <w:p w14:paraId="555DB576" w14:textId="77777777" w:rsidR="003101A7" w:rsidRDefault="00000000">
      <w:pPr>
        <w:numPr>
          <w:ilvl w:val="0"/>
          <w:numId w:val="9"/>
        </w:numPr>
        <w:ind w:right="151" w:hanging="367"/>
      </w:pPr>
      <w:r>
        <w:t xml:space="preserve">is adjudged bankrupt in the State or in Northern Ireland or Great Britain or makes any arrangement or composition with his creditors generally; or </w:t>
      </w:r>
    </w:p>
    <w:p w14:paraId="07076462" w14:textId="77777777" w:rsidR="003101A7" w:rsidRDefault="00000000">
      <w:pPr>
        <w:spacing w:after="7" w:line="259" w:lineRule="auto"/>
        <w:ind w:left="0" w:firstLine="0"/>
        <w:jc w:val="left"/>
      </w:pPr>
      <w:r>
        <w:t xml:space="preserve"> </w:t>
      </w:r>
    </w:p>
    <w:p w14:paraId="41A2C863" w14:textId="77777777" w:rsidR="003101A7" w:rsidRDefault="00000000">
      <w:pPr>
        <w:numPr>
          <w:ilvl w:val="0"/>
          <w:numId w:val="9"/>
        </w:numPr>
        <w:ind w:right="151" w:hanging="367"/>
      </w:pPr>
      <w:r>
        <w:t xml:space="preserve">becomes prohibited from being a Director by reason of any order made under Chapter 4 of Part 14 of the Act; or </w:t>
      </w:r>
    </w:p>
    <w:p w14:paraId="1CEE4E11" w14:textId="77777777" w:rsidR="003101A7" w:rsidRDefault="00000000">
      <w:pPr>
        <w:spacing w:after="5" w:line="259" w:lineRule="auto"/>
        <w:ind w:left="0" w:firstLine="0"/>
        <w:jc w:val="left"/>
      </w:pPr>
      <w:r>
        <w:t xml:space="preserve"> </w:t>
      </w:r>
    </w:p>
    <w:p w14:paraId="7D359C51" w14:textId="77777777" w:rsidR="003101A7" w:rsidRDefault="00000000">
      <w:pPr>
        <w:numPr>
          <w:ilvl w:val="0"/>
          <w:numId w:val="9"/>
        </w:numPr>
        <w:ind w:right="151" w:hanging="367"/>
      </w:pPr>
      <w:r>
        <w:t xml:space="preserve">becomes of unsound mind; or </w:t>
      </w:r>
    </w:p>
    <w:p w14:paraId="0CBACDD5" w14:textId="77777777" w:rsidR="003101A7" w:rsidRDefault="00000000">
      <w:pPr>
        <w:spacing w:after="17" w:line="259" w:lineRule="auto"/>
        <w:ind w:left="0" w:firstLine="0"/>
        <w:jc w:val="left"/>
      </w:pPr>
      <w:r>
        <w:rPr>
          <w:sz w:val="23"/>
        </w:rPr>
        <w:t xml:space="preserve"> </w:t>
      </w:r>
    </w:p>
    <w:p w14:paraId="75772856" w14:textId="4E152844" w:rsidR="003101A7" w:rsidRDefault="00000000">
      <w:pPr>
        <w:numPr>
          <w:ilvl w:val="0"/>
          <w:numId w:val="9"/>
        </w:numPr>
        <w:ind w:right="151" w:hanging="367"/>
      </w:pPr>
      <w:r>
        <w:t xml:space="preserve">resigns </w:t>
      </w:r>
      <w:r w:rsidR="00C6654B">
        <w:t>as a Director</w:t>
      </w:r>
      <w:r>
        <w:t xml:space="preserve"> by notice in writing to the Company</w:t>
      </w:r>
      <w:r w:rsidR="00C6654B">
        <w:t xml:space="preserve"> Secretary</w:t>
      </w:r>
      <w:r>
        <w:t xml:space="preserve">; or </w:t>
      </w:r>
    </w:p>
    <w:p w14:paraId="775361C7" w14:textId="77777777" w:rsidR="003101A7" w:rsidRDefault="00000000">
      <w:pPr>
        <w:spacing w:after="5" w:line="259" w:lineRule="auto"/>
        <w:ind w:left="0" w:firstLine="0"/>
        <w:jc w:val="left"/>
      </w:pPr>
      <w:r>
        <w:t xml:space="preserve"> </w:t>
      </w:r>
    </w:p>
    <w:p w14:paraId="54DAF6EB" w14:textId="77777777" w:rsidR="003101A7" w:rsidRDefault="00000000">
      <w:pPr>
        <w:numPr>
          <w:ilvl w:val="0"/>
          <w:numId w:val="9"/>
        </w:numPr>
        <w:ind w:right="151" w:hanging="367"/>
      </w:pPr>
      <w:r>
        <w:t xml:space="preserve">is convicted of an indictable offence unless the Directors otherwise determine; or </w:t>
      </w:r>
    </w:p>
    <w:p w14:paraId="6F3F774D" w14:textId="77777777" w:rsidR="003101A7" w:rsidRDefault="00000000">
      <w:pPr>
        <w:spacing w:after="7" w:line="259" w:lineRule="auto"/>
        <w:ind w:left="0" w:firstLine="0"/>
        <w:jc w:val="left"/>
      </w:pPr>
      <w:r>
        <w:t xml:space="preserve"> </w:t>
      </w:r>
    </w:p>
    <w:p w14:paraId="70D0AE52" w14:textId="77777777" w:rsidR="003101A7" w:rsidRDefault="00000000">
      <w:pPr>
        <w:numPr>
          <w:ilvl w:val="0"/>
          <w:numId w:val="9"/>
        </w:numPr>
        <w:ind w:right="151" w:hanging="367"/>
      </w:pPr>
      <w:r>
        <w:t xml:space="preserve">the director is for more than 6 months absent, without the permission of directors, from meetings of the directors held during the period. </w:t>
      </w:r>
    </w:p>
    <w:p w14:paraId="10BC689E" w14:textId="77777777" w:rsidR="003101A7" w:rsidRDefault="00000000">
      <w:pPr>
        <w:spacing w:after="5" w:line="259" w:lineRule="auto"/>
        <w:ind w:left="0" w:firstLine="0"/>
        <w:jc w:val="left"/>
      </w:pPr>
      <w:r>
        <w:t xml:space="preserve"> </w:t>
      </w:r>
    </w:p>
    <w:p w14:paraId="27062D5F" w14:textId="50DF2834" w:rsidR="003101A7" w:rsidRDefault="00000000">
      <w:pPr>
        <w:numPr>
          <w:ilvl w:val="0"/>
          <w:numId w:val="9"/>
        </w:numPr>
        <w:ind w:right="151" w:hanging="367"/>
      </w:pPr>
      <w:r>
        <w:t xml:space="preserve">the director either directly or indirectly interested in any contract with the Company and fails to declare the nature of </w:t>
      </w:r>
      <w:r w:rsidR="00C6654B">
        <w:t>the</w:t>
      </w:r>
      <w:r>
        <w:t xml:space="preserve"> interest in manner required by Section 231 of the Act. </w:t>
      </w:r>
    </w:p>
    <w:p w14:paraId="3307634A" w14:textId="77777777" w:rsidR="003101A7" w:rsidRDefault="00000000">
      <w:pPr>
        <w:spacing w:after="0" w:line="259" w:lineRule="auto"/>
        <w:ind w:left="0" w:firstLine="0"/>
        <w:jc w:val="left"/>
      </w:pPr>
      <w:r>
        <w:t xml:space="preserve"> </w:t>
      </w:r>
    </w:p>
    <w:p w14:paraId="3D78D630" w14:textId="77777777" w:rsidR="003101A7" w:rsidRDefault="00000000">
      <w:pPr>
        <w:pStyle w:val="Heading1"/>
        <w:ind w:left="123" w:right="30"/>
      </w:pPr>
      <w:r>
        <w:t xml:space="preserve">VOTING ON CONTRACTS </w:t>
      </w:r>
    </w:p>
    <w:p w14:paraId="5FBDD424" w14:textId="77777777" w:rsidR="003101A7" w:rsidRDefault="00000000">
      <w:pPr>
        <w:spacing w:after="8" w:line="259" w:lineRule="auto"/>
        <w:ind w:left="0" w:firstLine="0"/>
        <w:jc w:val="left"/>
      </w:pPr>
      <w:r>
        <w:rPr>
          <w:b/>
        </w:rPr>
        <w:t xml:space="preserve"> </w:t>
      </w:r>
    </w:p>
    <w:p w14:paraId="108047B7" w14:textId="27ABAAF1" w:rsidR="003101A7" w:rsidRDefault="00000000">
      <w:pPr>
        <w:ind w:left="254" w:right="151"/>
      </w:pPr>
      <w:r>
        <w:t>1</w:t>
      </w:r>
      <w:r w:rsidR="00C97391">
        <w:t>5</w:t>
      </w:r>
      <w:r>
        <w:t>.</w:t>
      </w:r>
      <w:r>
        <w:rPr>
          <w:rFonts w:ascii="Arial" w:eastAsia="Arial" w:hAnsi="Arial" w:cs="Arial"/>
        </w:rPr>
        <w:t xml:space="preserve"> </w:t>
      </w:r>
      <w:r>
        <w:t xml:space="preserve">A director shall not vote in respect of any contract in which </w:t>
      </w:r>
      <w:r w:rsidR="00AD0342">
        <w:t>they have</w:t>
      </w:r>
      <w:r>
        <w:t xml:space="preserve"> an interest or any matters arising therefrom. </w:t>
      </w:r>
    </w:p>
    <w:p w14:paraId="244BFAC5" w14:textId="77777777" w:rsidR="003101A7" w:rsidRDefault="00000000">
      <w:pPr>
        <w:spacing w:after="0" w:line="259" w:lineRule="auto"/>
        <w:ind w:left="0" w:firstLine="0"/>
        <w:jc w:val="left"/>
      </w:pPr>
      <w:r>
        <w:t xml:space="preserve"> </w:t>
      </w:r>
    </w:p>
    <w:p w14:paraId="11E00F64" w14:textId="77777777" w:rsidR="003101A7" w:rsidRDefault="00000000">
      <w:pPr>
        <w:pStyle w:val="Heading1"/>
        <w:ind w:left="123" w:right="11"/>
      </w:pPr>
      <w:r>
        <w:t>SECRETARY</w:t>
      </w:r>
    </w:p>
    <w:p w14:paraId="5BBB2F2A" w14:textId="77777777" w:rsidR="003101A7" w:rsidRDefault="00000000">
      <w:pPr>
        <w:spacing w:after="0" w:line="259" w:lineRule="auto"/>
        <w:ind w:left="0" w:firstLine="0"/>
        <w:jc w:val="left"/>
      </w:pPr>
      <w:r>
        <w:rPr>
          <w:b/>
          <w:sz w:val="23"/>
        </w:rPr>
        <w:t xml:space="preserve"> </w:t>
      </w:r>
    </w:p>
    <w:p w14:paraId="370D552B" w14:textId="75564B7A" w:rsidR="003101A7" w:rsidRDefault="00000000">
      <w:pPr>
        <w:spacing w:after="78"/>
        <w:ind w:left="254" w:right="151"/>
      </w:pPr>
      <w:r>
        <w:t>1</w:t>
      </w:r>
      <w:r w:rsidR="00C97391">
        <w:t>6</w:t>
      </w:r>
      <w:r>
        <w:t xml:space="preserve">. The </w:t>
      </w:r>
      <w:r w:rsidR="00C6654B">
        <w:t xml:space="preserve">Company </w:t>
      </w:r>
      <w:r>
        <w:t xml:space="preserve">Secretary shall be appointed by Directors for such term and upon such conditions as they think fit; and any </w:t>
      </w:r>
      <w:r w:rsidR="00C6654B">
        <w:t xml:space="preserve">Company </w:t>
      </w:r>
      <w:r>
        <w:t xml:space="preserve">Secretary so appointed may be removed by them. </w:t>
      </w:r>
    </w:p>
    <w:p w14:paraId="5F5B1524" w14:textId="77777777" w:rsidR="00B274C5" w:rsidRDefault="00B274C5">
      <w:pPr>
        <w:pStyle w:val="Heading1"/>
        <w:ind w:left="123" w:right="9"/>
      </w:pPr>
    </w:p>
    <w:p w14:paraId="15893694" w14:textId="697C4474" w:rsidR="003101A7" w:rsidRDefault="00000000">
      <w:pPr>
        <w:pStyle w:val="Heading1"/>
        <w:ind w:left="123" w:right="9"/>
      </w:pPr>
      <w:r>
        <w:t xml:space="preserve">THE SEAL </w:t>
      </w:r>
    </w:p>
    <w:p w14:paraId="4BFF8B14" w14:textId="77777777" w:rsidR="003101A7" w:rsidRDefault="00000000">
      <w:pPr>
        <w:spacing w:after="15" w:line="259" w:lineRule="auto"/>
        <w:ind w:left="0" w:firstLine="0"/>
        <w:jc w:val="left"/>
      </w:pPr>
      <w:r>
        <w:rPr>
          <w:b/>
          <w:sz w:val="23"/>
        </w:rPr>
        <w:t xml:space="preserve"> </w:t>
      </w:r>
    </w:p>
    <w:p w14:paraId="25876AC4" w14:textId="21C4F2F6" w:rsidR="003101A7" w:rsidRDefault="00C97391">
      <w:pPr>
        <w:ind w:left="254" w:right="151"/>
      </w:pPr>
      <w:r>
        <w:t>17.</w:t>
      </w:r>
      <w:r>
        <w:rPr>
          <w:rFonts w:ascii="Arial" w:eastAsia="Arial" w:hAnsi="Arial" w:cs="Arial"/>
        </w:rPr>
        <w:t xml:space="preserve"> </w:t>
      </w:r>
      <w:r>
        <w:t xml:space="preserve">The seal shall be used only by the authority of the Directors or of a committee of Directors authorised by the Directors in that behalf, and every instrument to which the seal shall be affixed shall be signed by a Director and shall be countersigned by the Secretary or by a second Director or by some other person appointed by the Director for that purpose. </w:t>
      </w:r>
    </w:p>
    <w:p w14:paraId="57179547" w14:textId="77777777" w:rsidR="003101A7" w:rsidRDefault="00000000">
      <w:pPr>
        <w:spacing w:after="0" w:line="259" w:lineRule="auto"/>
        <w:ind w:left="0" w:firstLine="0"/>
        <w:jc w:val="left"/>
      </w:pPr>
      <w:r>
        <w:t xml:space="preserve"> </w:t>
      </w:r>
    </w:p>
    <w:p w14:paraId="3EC6A7D9" w14:textId="77777777" w:rsidR="003101A7" w:rsidRDefault="00000000">
      <w:pPr>
        <w:pStyle w:val="Heading1"/>
        <w:ind w:left="123" w:right="9"/>
      </w:pPr>
      <w:r>
        <w:t xml:space="preserve">ACCOUNTS </w:t>
      </w:r>
    </w:p>
    <w:p w14:paraId="66220E9D" w14:textId="77777777" w:rsidR="003101A7" w:rsidRDefault="00000000">
      <w:pPr>
        <w:spacing w:after="15" w:line="259" w:lineRule="auto"/>
        <w:ind w:left="0" w:firstLine="0"/>
        <w:jc w:val="left"/>
      </w:pPr>
      <w:r>
        <w:rPr>
          <w:b/>
          <w:sz w:val="23"/>
        </w:rPr>
        <w:t xml:space="preserve"> </w:t>
      </w:r>
    </w:p>
    <w:p w14:paraId="4397949F" w14:textId="77777777" w:rsidR="003101A7" w:rsidRDefault="00000000" w:rsidP="00C97391">
      <w:pPr>
        <w:numPr>
          <w:ilvl w:val="0"/>
          <w:numId w:val="23"/>
        </w:numPr>
        <w:ind w:right="151"/>
      </w:pPr>
      <w:r>
        <w:t xml:space="preserve">The Directors shall cause proper books of accounts to be kept relation to: - </w:t>
      </w:r>
    </w:p>
    <w:p w14:paraId="292D6DB5" w14:textId="77777777" w:rsidR="003101A7" w:rsidRDefault="00000000">
      <w:pPr>
        <w:spacing w:after="5" w:line="259" w:lineRule="auto"/>
        <w:ind w:left="0" w:firstLine="0"/>
        <w:jc w:val="left"/>
      </w:pPr>
      <w:r>
        <w:t xml:space="preserve"> </w:t>
      </w:r>
    </w:p>
    <w:p w14:paraId="4ED67957" w14:textId="77777777" w:rsidR="003101A7" w:rsidRDefault="00000000" w:rsidP="00C97391">
      <w:pPr>
        <w:numPr>
          <w:ilvl w:val="1"/>
          <w:numId w:val="23"/>
        </w:numPr>
        <w:ind w:left="1563" w:right="151"/>
      </w:pPr>
      <w:r>
        <w:t xml:space="preserve">all sums of money received and expended by the Company and the matters in respect of which the receipt and expenditure takes place; </w:t>
      </w:r>
    </w:p>
    <w:p w14:paraId="14F9EE7A" w14:textId="77777777" w:rsidR="003101A7" w:rsidRDefault="00000000" w:rsidP="00C97391">
      <w:pPr>
        <w:spacing w:after="7" w:line="259" w:lineRule="auto"/>
        <w:ind w:left="1620" w:firstLine="0"/>
        <w:jc w:val="left"/>
      </w:pPr>
      <w:r>
        <w:t xml:space="preserve"> </w:t>
      </w:r>
    </w:p>
    <w:p w14:paraId="533E7910" w14:textId="77777777" w:rsidR="003101A7" w:rsidRDefault="00000000" w:rsidP="00C97391">
      <w:pPr>
        <w:numPr>
          <w:ilvl w:val="1"/>
          <w:numId w:val="23"/>
        </w:numPr>
        <w:ind w:left="1563" w:right="151"/>
      </w:pPr>
      <w:r>
        <w:t xml:space="preserve">all sales and purchase of goods by the Company; and </w:t>
      </w:r>
    </w:p>
    <w:p w14:paraId="1EB7443D" w14:textId="77777777" w:rsidR="003101A7" w:rsidRDefault="00000000" w:rsidP="00C97391">
      <w:pPr>
        <w:spacing w:after="17" w:line="259" w:lineRule="auto"/>
        <w:ind w:left="1620" w:firstLine="0"/>
        <w:jc w:val="left"/>
      </w:pPr>
      <w:r>
        <w:rPr>
          <w:sz w:val="23"/>
        </w:rPr>
        <w:t xml:space="preserve"> </w:t>
      </w:r>
    </w:p>
    <w:p w14:paraId="77C1A170" w14:textId="533AD16E" w:rsidR="003101A7" w:rsidRDefault="00000000" w:rsidP="00C97391">
      <w:pPr>
        <w:numPr>
          <w:ilvl w:val="1"/>
          <w:numId w:val="23"/>
        </w:numPr>
        <w:ind w:left="1563" w:right="151"/>
      </w:pPr>
      <w:r>
        <w:t xml:space="preserve">the assets and liabilities of the </w:t>
      </w:r>
      <w:r w:rsidR="00C97391">
        <w:t>C</w:t>
      </w:r>
      <w:r>
        <w:t xml:space="preserve">ompany. </w:t>
      </w:r>
    </w:p>
    <w:p w14:paraId="5A5B3840" w14:textId="77777777" w:rsidR="003101A7" w:rsidRDefault="00000000">
      <w:pPr>
        <w:spacing w:after="18" w:line="259" w:lineRule="auto"/>
        <w:ind w:left="0" w:firstLine="0"/>
        <w:jc w:val="left"/>
      </w:pPr>
      <w:r>
        <w:rPr>
          <w:sz w:val="23"/>
        </w:rPr>
        <w:t xml:space="preserve"> </w:t>
      </w:r>
    </w:p>
    <w:p w14:paraId="7889E51C" w14:textId="43C93169" w:rsidR="003101A7" w:rsidRDefault="00000000" w:rsidP="00C97391">
      <w:pPr>
        <w:numPr>
          <w:ilvl w:val="0"/>
          <w:numId w:val="23"/>
        </w:numPr>
        <w:ind w:right="151"/>
      </w:pPr>
      <w:r>
        <w:t>The books shall be kept at the office or, subject to Section 283 of the Act</w:t>
      </w:r>
      <w:r w:rsidR="00AD0342">
        <w:t>, a</w:t>
      </w:r>
      <w:r>
        <w:t xml:space="preserve">t such other place as the Directors think fit, and shall at all reasonable times be open to the inspection of the Directors. </w:t>
      </w:r>
    </w:p>
    <w:p w14:paraId="5D2758A8" w14:textId="77777777" w:rsidR="003101A7" w:rsidRDefault="00000000">
      <w:pPr>
        <w:spacing w:after="5" w:line="259" w:lineRule="auto"/>
        <w:ind w:left="0" w:firstLine="0"/>
        <w:jc w:val="left"/>
      </w:pPr>
      <w:r>
        <w:t xml:space="preserve"> </w:t>
      </w:r>
    </w:p>
    <w:p w14:paraId="49811E0A" w14:textId="4D6015EA" w:rsidR="003101A7" w:rsidRDefault="00000000" w:rsidP="00C97391">
      <w:pPr>
        <w:numPr>
          <w:ilvl w:val="0"/>
          <w:numId w:val="23"/>
        </w:numPr>
        <w:ind w:right="151"/>
      </w:pPr>
      <w:r>
        <w:t xml:space="preserve">The Directors shall from time to time determine whether and to what extent and at what times and places and under what conditions or regulations the accounts and books of the company or any of them shall be open to the inspection of </w:t>
      </w:r>
      <w:r w:rsidR="00AD0342">
        <w:t>M</w:t>
      </w:r>
      <w:r>
        <w:t xml:space="preserve">embers not being Directors, and no </w:t>
      </w:r>
      <w:r w:rsidR="00AD0342">
        <w:t>M</w:t>
      </w:r>
      <w:r>
        <w:t xml:space="preserve">ember (not being a Director) shall have any right of inspecting any account or book or document except as conferred by statute or authorised by the Directors or by the Company in general meeting. </w:t>
      </w:r>
    </w:p>
    <w:p w14:paraId="796A4CE1" w14:textId="77777777" w:rsidR="003101A7" w:rsidRDefault="00000000">
      <w:pPr>
        <w:spacing w:after="7" w:line="259" w:lineRule="auto"/>
        <w:ind w:left="0" w:firstLine="0"/>
        <w:jc w:val="left"/>
      </w:pPr>
      <w:r>
        <w:t xml:space="preserve"> </w:t>
      </w:r>
    </w:p>
    <w:p w14:paraId="7E145F7A" w14:textId="532360DD" w:rsidR="003101A7" w:rsidRDefault="00000000" w:rsidP="00C97391">
      <w:pPr>
        <w:numPr>
          <w:ilvl w:val="0"/>
          <w:numId w:val="23"/>
        </w:numPr>
        <w:ind w:right="151"/>
      </w:pPr>
      <w:r>
        <w:t xml:space="preserve">The Directors shall from time to time in accordance with the Act cause to be prepared and to be laid before the Annual General Meeting of the Company such </w:t>
      </w:r>
      <w:r w:rsidR="00AD0342">
        <w:t>income and expenditure</w:t>
      </w:r>
      <w:r>
        <w:t xml:space="preserve"> accounts, balance sheets, group accounts and reports as are required by those Sections to be prepared and laid before the Annual General Meeting of the Company. </w:t>
      </w:r>
    </w:p>
    <w:p w14:paraId="6E9FC261" w14:textId="77777777" w:rsidR="003101A7" w:rsidRDefault="00000000">
      <w:pPr>
        <w:spacing w:after="5" w:line="259" w:lineRule="auto"/>
        <w:ind w:left="0" w:firstLine="0"/>
        <w:jc w:val="left"/>
      </w:pPr>
      <w:r>
        <w:t xml:space="preserve"> </w:t>
      </w:r>
    </w:p>
    <w:p w14:paraId="646DCE3D" w14:textId="77777777" w:rsidR="0047759A" w:rsidRDefault="00000000" w:rsidP="00C97391">
      <w:pPr>
        <w:numPr>
          <w:ilvl w:val="0"/>
          <w:numId w:val="23"/>
        </w:numPr>
        <w:spacing w:after="0" w:line="259" w:lineRule="auto"/>
        <w:ind w:left="0" w:right="151"/>
        <w:jc w:val="left"/>
      </w:pPr>
      <w:r>
        <w:t xml:space="preserve">A copy of every balance sheet (including every document required by law to be annexed thereto) which is to be laid before the Annual General Meeting of the Company together with a copy of the Directors’ report shall not less than </w:t>
      </w:r>
      <w:r w:rsidR="00AD0342">
        <w:t>14</w:t>
      </w:r>
      <w:r>
        <w:t xml:space="preserve"> days before the date of the Annual General Meeting, be sent to every person entitled under the provisions of the Act to receive them. </w:t>
      </w:r>
    </w:p>
    <w:p w14:paraId="638DD62C" w14:textId="77777777" w:rsidR="0047759A" w:rsidRDefault="0047759A" w:rsidP="0047759A">
      <w:pPr>
        <w:pStyle w:val="ListParagraph"/>
        <w:rPr>
          <w:sz w:val="28"/>
        </w:rPr>
      </w:pPr>
    </w:p>
    <w:p w14:paraId="5FADFFB4" w14:textId="77777777" w:rsidR="0047759A" w:rsidRDefault="0047759A" w:rsidP="0047759A">
      <w:pPr>
        <w:spacing w:after="0" w:line="259" w:lineRule="auto"/>
        <w:ind w:right="151"/>
        <w:jc w:val="left"/>
        <w:rPr>
          <w:sz w:val="28"/>
        </w:rPr>
      </w:pPr>
    </w:p>
    <w:p w14:paraId="08798559" w14:textId="3137757B" w:rsidR="003101A7" w:rsidRDefault="003101A7" w:rsidP="0047759A">
      <w:pPr>
        <w:spacing w:after="0" w:line="259" w:lineRule="auto"/>
        <w:ind w:right="151"/>
        <w:jc w:val="left"/>
      </w:pPr>
    </w:p>
    <w:p w14:paraId="38FD4C33" w14:textId="77777777" w:rsidR="003101A7" w:rsidRDefault="00000000">
      <w:pPr>
        <w:pStyle w:val="Heading1"/>
        <w:ind w:left="123" w:right="11"/>
      </w:pPr>
      <w:r>
        <w:t xml:space="preserve">MEETINGS OF THE BOARD </w:t>
      </w:r>
    </w:p>
    <w:p w14:paraId="68610216" w14:textId="77777777" w:rsidR="003101A7" w:rsidRDefault="00000000">
      <w:pPr>
        <w:spacing w:after="0" w:line="259" w:lineRule="auto"/>
        <w:ind w:left="0" w:firstLine="0"/>
        <w:jc w:val="left"/>
      </w:pPr>
      <w:r>
        <w:rPr>
          <w:b/>
        </w:rPr>
        <w:t xml:space="preserve"> </w:t>
      </w:r>
    </w:p>
    <w:p w14:paraId="6C9A03B8" w14:textId="4F3D170B" w:rsidR="003101A7" w:rsidRDefault="00000000">
      <w:pPr>
        <w:tabs>
          <w:tab w:val="center" w:pos="411"/>
          <w:tab w:val="center" w:pos="4458"/>
        </w:tabs>
        <w:ind w:left="0" w:firstLine="0"/>
        <w:jc w:val="left"/>
      </w:pPr>
      <w:r w:rsidRPr="0047759A">
        <w:lastRenderedPageBreak/>
        <w:tab/>
      </w:r>
      <w:r>
        <w:t>2</w:t>
      </w:r>
      <w:r w:rsidR="00C97391">
        <w:t>3</w:t>
      </w:r>
      <w:r>
        <w:t>.</w:t>
      </w:r>
      <w:r>
        <w:tab/>
        <w:t xml:space="preserve">(a) The Board shall meet not less than four times in </w:t>
      </w:r>
      <w:r w:rsidR="00AD0342">
        <w:t>each calendar year</w:t>
      </w:r>
      <w:r>
        <w:t xml:space="preserve">. </w:t>
      </w:r>
    </w:p>
    <w:p w14:paraId="6B8DA21A" w14:textId="77777777" w:rsidR="003101A7" w:rsidRDefault="00000000">
      <w:pPr>
        <w:spacing w:after="17" w:line="259" w:lineRule="auto"/>
        <w:ind w:left="0" w:firstLine="0"/>
        <w:jc w:val="left"/>
      </w:pPr>
      <w:r>
        <w:rPr>
          <w:sz w:val="23"/>
        </w:rPr>
        <w:t xml:space="preserve"> </w:t>
      </w:r>
    </w:p>
    <w:p w14:paraId="5068F3D5" w14:textId="712BAD1B" w:rsidR="003101A7" w:rsidRDefault="00AD0342" w:rsidP="00AD0342">
      <w:pPr>
        <w:numPr>
          <w:ilvl w:val="0"/>
          <w:numId w:val="11"/>
        </w:numPr>
        <w:spacing w:after="78"/>
        <w:ind w:right="151"/>
      </w:pPr>
      <w:r>
        <w:t xml:space="preserve">The Board shall appoint a Chairperson. In the absence of the Chairperson the other members of the Board shall elect one of their number as chairperson of the meeting. </w:t>
      </w:r>
    </w:p>
    <w:p w14:paraId="655F021A" w14:textId="77777777" w:rsidR="003101A7" w:rsidRDefault="00000000">
      <w:pPr>
        <w:spacing w:after="5" w:line="259" w:lineRule="auto"/>
        <w:ind w:left="0" w:firstLine="0"/>
        <w:jc w:val="left"/>
      </w:pPr>
      <w:r>
        <w:t xml:space="preserve"> </w:t>
      </w:r>
    </w:p>
    <w:p w14:paraId="08E0837A" w14:textId="29511B21" w:rsidR="003101A7" w:rsidRDefault="00000000">
      <w:pPr>
        <w:numPr>
          <w:ilvl w:val="0"/>
          <w:numId w:val="11"/>
        </w:numPr>
        <w:ind w:right="151"/>
      </w:pPr>
      <w:r>
        <w:t xml:space="preserve">The quorum for a meeting shall be </w:t>
      </w:r>
      <w:r w:rsidR="00AD0342">
        <w:t>three Directors</w:t>
      </w:r>
      <w:r>
        <w:t xml:space="preserve">, </w:t>
      </w:r>
      <w:bookmarkStart w:id="0" w:name="_Hlk125399241"/>
      <w:r>
        <w:t xml:space="preserve">which can include remote participation through telephone conference or other electronic means. </w:t>
      </w:r>
    </w:p>
    <w:bookmarkEnd w:id="0"/>
    <w:p w14:paraId="2820A59B" w14:textId="77777777" w:rsidR="003101A7" w:rsidRDefault="00000000">
      <w:pPr>
        <w:spacing w:after="15" w:line="259" w:lineRule="auto"/>
        <w:ind w:left="0" w:firstLine="0"/>
        <w:jc w:val="left"/>
      </w:pPr>
      <w:r>
        <w:rPr>
          <w:sz w:val="23"/>
        </w:rPr>
        <w:t xml:space="preserve"> </w:t>
      </w:r>
    </w:p>
    <w:p w14:paraId="077DED53" w14:textId="73FAA555" w:rsidR="003101A7" w:rsidRDefault="00000000">
      <w:pPr>
        <w:numPr>
          <w:ilvl w:val="0"/>
          <w:numId w:val="11"/>
        </w:numPr>
        <w:ind w:right="151"/>
      </w:pPr>
      <w:r>
        <w:t xml:space="preserve">Meetings shall be arranged by the Secretary on the instruction of the </w:t>
      </w:r>
      <w:r w:rsidR="00AD0342">
        <w:t>Chairperson</w:t>
      </w:r>
      <w:r>
        <w:t xml:space="preserve"> or the requisition in writing of a majority of the Board. </w:t>
      </w:r>
    </w:p>
    <w:p w14:paraId="05063D9B" w14:textId="77777777" w:rsidR="003101A7" w:rsidRDefault="00000000">
      <w:pPr>
        <w:spacing w:after="7" w:line="259" w:lineRule="auto"/>
        <w:ind w:left="0" w:firstLine="0"/>
        <w:jc w:val="left"/>
      </w:pPr>
      <w:r>
        <w:t xml:space="preserve"> </w:t>
      </w:r>
    </w:p>
    <w:p w14:paraId="5B761C7A" w14:textId="69B979A9" w:rsidR="003101A7" w:rsidRDefault="00000000">
      <w:pPr>
        <w:numPr>
          <w:ilvl w:val="0"/>
          <w:numId w:val="11"/>
        </w:numPr>
        <w:ind w:right="151"/>
      </w:pPr>
      <w:r>
        <w:t>Questions rising at any meeting shall be decided by a majority of votes. Where there is an equality of votes, the chair</w:t>
      </w:r>
      <w:r w:rsidR="00AD0342">
        <w:t>person</w:t>
      </w:r>
      <w:r>
        <w:t xml:space="preserve"> shall have a second or casting vote. A director may, and the secretary on the requisition of a director shall, at any time summon a meeting of the directors. If the directors so resolve, it shall not be necessary to give notice of a meeting of directors to any director who being resident in the State is for the time being absent from the State. </w:t>
      </w:r>
    </w:p>
    <w:p w14:paraId="5D2F64DC" w14:textId="77777777" w:rsidR="003101A7" w:rsidRDefault="00000000">
      <w:pPr>
        <w:spacing w:after="15" w:line="259" w:lineRule="auto"/>
        <w:ind w:left="0" w:firstLine="0"/>
        <w:jc w:val="left"/>
      </w:pPr>
      <w:r>
        <w:rPr>
          <w:sz w:val="23"/>
        </w:rPr>
        <w:t xml:space="preserve"> </w:t>
      </w:r>
    </w:p>
    <w:p w14:paraId="7E3D4561" w14:textId="72E68162" w:rsidR="003101A7" w:rsidRDefault="00000000">
      <w:pPr>
        <w:numPr>
          <w:ilvl w:val="0"/>
          <w:numId w:val="11"/>
        </w:numPr>
        <w:ind w:right="151"/>
      </w:pPr>
      <w:r>
        <w:t xml:space="preserve">The continuing directors may act notwithstanding any vacancy in their number but, if and so long as their number is reduced below the number fixed by or pursuant to the articles of the </w:t>
      </w:r>
      <w:r w:rsidR="00CE2EC4">
        <w:t>Company</w:t>
      </w:r>
      <w:r>
        <w:t xml:space="preserve"> as the necessary quorum of directors, the continuing directors or director may act for the purpose of increasing the number of directors to that number or of summoning a general meeting of the </w:t>
      </w:r>
      <w:r w:rsidR="00CE2EC4">
        <w:t>Company</w:t>
      </w:r>
      <w:r>
        <w:t xml:space="preserve">, but for no other purpose. </w:t>
      </w:r>
    </w:p>
    <w:p w14:paraId="0F9B84F0" w14:textId="77777777" w:rsidR="003101A7" w:rsidRDefault="00000000">
      <w:pPr>
        <w:spacing w:after="17" w:line="259" w:lineRule="auto"/>
        <w:ind w:left="0" w:firstLine="0"/>
        <w:jc w:val="left"/>
      </w:pPr>
      <w:r>
        <w:rPr>
          <w:sz w:val="23"/>
        </w:rPr>
        <w:t xml:space="preserve"> </w:t>
      </w:r>
    </w:p>
    <w:p w14:paraId="5C47B7D6" w14:textId="2DB4B2B1" w:rsidR="003101A7" w:rsidRDefault="00000000">
      <w:pPr>
        <w:numPr>
          <w:ilvl w:val="0"/>
          <w:numId w:val="11"/>
        </w:numPr>
        <w:ind w:right="151"/>
      </w:pPr>
      <w:r>
        <w:t xml:space="preserve">All acts done by any meeting of the directors or of the </w:t>
      </w:r>
      <w:r w:rsidR="00AD0342">
        <w:t>Management Committee</w:t>
      </w:r>
      <w:r>
        <w:t xml:space="preserve"> or by any person acting as a director shall, notwithstanding that it is afterwards discovered that there was some defect in the appointment of any such director or person acting as aforesaid, or that they or any of them were disqualified, be as valid as if every such person had been duly appointed and was qualified to be a director. </w:t>
      </w:r>
    </w:p>
    <w:p w14:paraId="466485FA" w14:textId="77777777" w:rsidR="003101A7" w:rsidRDefault="00000000">
      <w:pPr>
        <w:spacing w:after="7" w:line="259" w:lineRule="auto"/>
        <w:ind w:left="0" w:firstLine="0"/>
        <w:jc w:val="left"/>
      </w:pPr>
      <w:r>
        <w:t xml:space="preserve"> </w:t>
      </w:r>
    </w:p>
    <w:p w14:paraId="19749D9E" w14:textId="760A1000" w:rsidR="003101A7" w:rsidRDefault="00000000">
      <w:pPr>
        <w:numPr>
          <w:ilvl w:val="0"/>
          <w:numId w:val="11"/>
        </w:numPr>
        <w:ind w:right="151"/>
      </w:pPr>
      <w:r>
        <w:t>A resolution in writing</w:t>
      </w:r>
      <w:r w:rsidR="00F43958">
        <w:t xml:space="preserve"> or by email</w:t>
      </w:r>
      <w:r>
        <w:t xml:space="preserve">, signed </w:t>
      </w:r>
      <w:r w:rsidR="00F43958">
        <w:t xml:space="preserve">physically or electronically </w:t>
      </w:r>
      <w:r>
        <w:t xml:space="preserve">by all the directors for the time being entitled to received notice of a meeting of the directors, shall be as valid as if it had been passed at a meeting of directors duly convened and held. </w:t>
      </w:r>
    </w:p>
    <w:p w14:paraId="29CF690D" w14:textId="77777777" w:rsidR="003101A7" w:rsidRDefault="00000000">
      <w:pPr>
        <w:spacing w:after="0" w:line="259" w:lineRule="auto"/>
        <w:ind w:left="0" w:firstLine="0"/>
        <w:jc w:val="left"/>
      </w:pPr>
      <w:r>
        <w:t xml:space="preserve"> </w:t>
      </w:r>
    </w:p>
    <w:p w14:paraId="14FDE979" w14:textId="77777777" w:rsidR="003101A7" w:rsidRDefault="00000000">
      <w:pPr>
        <w:spacing w:after="0" w:line="259" w:lineRule="auto"/>
        <w:ind w:left="0" w:firstLine="0"/>
        <w:jc w:val="left"/>
      </w:pPr>
      <w:r>
        <w:t xml:space="preserve"> </w:t>
      </w:r>
    </w:p>
    <w:p w14:paraId="6BF280F3" w14:textId="77777777" w:rsidR="003101A7" w:rsidRDefault="00000000">
      <w:pPr>
        <w:spacing w:after="0" w:line="259" w:lineRule="auto"/>
        <w:ind w:left="0" w:firstLine="0"/>
        <w:jc w:val="left"/>
      </w:pPr>
      <w:r>
        <w:t xml:space="preserve"> </w:t>
      </w:r>
    </w:p>
    <w:p w14:paraId="5149DABE" w14:textId="77777777" w:rsidR="003101A7" w:rsidRDefault="00000000">
      <w:pPr>
        <w:spacing w:after="0" w:line="259" w:lineRule="auto"/>
        <w:ind w:left="0" w:firstLine="0"/>
        <w:jc w:val="left"/>
      </w:pPr>
      <w:r>
        <w:t xml:space="preserve"> </w:t>
      </w:r>
    </w:p>
    <w:p w14:paraId="19599D97" w14:textId="77777777" w:rsidR="003101A7" w:rsidRDefault="00000000">
      <w:pPr>
        <w:spacing w:after="0" w:line="259" w:lineRule="auto"/>
        <w:ind w:left="0" w:firstLine="0"/>
        <w:jc w:val="left"/>
      </w:pPr>
      <w:r>
        <w:t xml:space="preserve"> </w:t>
      </w:r>
    </w:p>
    <w:p w14:paraId="1DFF7948" w14:textId="77777777" w:rsidR="003101A7" w:rsidRDefault="00000000">
      <w:pPr>
        <w:spacing w:after="0" w:line="259" w:lineRule="auto"/>
        <w:ind w:left="0" w:firstLine="0"/>
        <w:jc w:val="left"/>
      </w:pPr>
      <w:r>
        <w:t xml:space="preserve"> </w:t>
      </w:r>
    </w:p>
    <w:p w14:paraId="6CDC874F" w14:textId="77777777" w:rsidR="003101A7" w:rsidRDefault="00000000">
      <w:pPr>
        <w:spacing w:after="0" w:line="259" w:lineRule="auto"/>
        <w:ind w:left="0" w:firstLine="0"/>
        <w:jc w:val="left"/>
      </w:pPr>
      <w:r>
        <w:t xml:space="preserve"> </w:t>
      </w:r>
    </w:p>
    <w:p w14:paraId="633FDED4" w14:textId="77777777" w:rsidR="003101A7" w:rsidRDefault="00000000">
      <w:pPr>
        <w:spacing w:after="0" w:line="259" w:lineRule="auto"/>
        <w:ind w:left="0" w:firstLine="0"/>
        <w:jc w:val="left"/>
      </w:pPr>
      <w:r>
        <w:t xml:space="preserve"> </w:t>
      </w:r>
    </w:p>
    <w:p w14:paraId="2454520B" w14:textId="4617678F" w:rsidR="003101A7" w:rsidRDefault="00AD0342">
      <w:pPr>
        <w:pStyle w:val="Heading1"/>
        <w:ind w:left="123" w:right="3"/>
      </w:pPr>
      <w:r>
        <w:lastRenderedPageBreak/>
        <w:t>MANAGEMENT COMMITTEE</w:t>
      </w:r>
    </w:p>
    <w:p w14:paraId="51DC4078" w14:textId="77777777" w:rsidR="003101A7" w:rsidRDefault="00000000">
      <w:pPr>
        <w:spacing w:after="0" w:line="259" w:lineRule="auto"/>
        <w:ind w:left="979" w:firstLine="0"/>
        <w:jc w:val="left"/>
      </w:pPr>
      <w:r>
        <w:t xml:space="preserve"> </w:t>
      </w:r>
    </w:p>
    <w:p w14:paraId="2A95CF91" w14:textId="10D1CBE6" w:rsidR="003101A7" w:rsidRDefault="00000000" w:rsidP="00C97391">
      <w:pPr>
        <w:numPr>
          <w:ilvl w:val="0"/>
          <w:numId w:val="24"/>
        </w:numPr>
        <w:spacing w:after="25"/>
        <w:ind w:right="151"/>
      </w:pPr>
      <w:r>
        <w:t xml:space="preserve">The </w:t>
      </w:r>
      <w:r w:rsidR="00AD0342">
        <w:t>Management Committee</w:t>
      </w:r>
      <w:r>
        <w:t xml:space="preserve"> established under paragraph 5 (d) of the Memorandum of </w:t>
      </w:r>
      <w:r w:rsidR="00CE2EC4">
        <w:t>Company</w:t>
      </w:r>
      <w:r>
        <w:t xml:space="preserve"> shall consist of the President, Secretary, Treasurer, and </w:t>
      </w:r>
      <w:r w:rsidR="0047759A">
        <w:t>additional Officers</w:t>
      </w:r>
      <w:r>
        <w:t xml:space="preserve">. Meetings </w:t>
      </w:r>
      <w:r w:rsidR="0047759A">
        <w:t xml:space="preserve">of the Management Committee </w:t>
      </w:r>
      <w:r>
        <w:t xml:space="preserve">shall be arranged by the Secretary </w:t>
      </w:r>
      <w:r w:rsidR="00F43958">
        <w:t xml:space="preserve">of the Management Committee </w:t>
      </w:r>
      <w:r>
        <w:t xml:space="preserve">in consultation with the President. The President shall chair the meeting. In the absence of the President the meeting shall be chaired by one of those present duly proposed and seconded. The quorum for such meetings shall be four. </w:t>
      </w:r>
    </w:p>
    <w:p w14:paraId="62448F48" w14:textId="77777777" w:rsidR="0047759A" w:rsidRDefault="0047759A" w:rsidP="0047759A">
      <w:pPr>
        <w:spacing w:after="25"/>
        <w:ind w:left="611" w:right="151" w:firstLine="0"/>
      </w:pPr>
    </w:p>
    <w:p w14:paraId="180ACCD2" w14:textId="77777777" w:rsidR="003101A7" w:rsidRDefault="00000000">
      <w:pPr>
        <w:spacing w:after="0" w:line="259" w:lineRule="auto"/>
        <w:ind w:left="979" w:firstLine="0"/>
        <w:jc w:val="left"/>
      </w:pPr>
      <w:r>
        <w:t xml:space="preserve"> </w:t>
      </w:r>
    </w:p>
    <w:p w14:paraId="71604AD6" w14:textId="77777777" w:rsidR="003101A7" w:rsidRDefault="00000000">
      <w:pPr>
        <w:pStyle w:val="Heading1"/>
        <w:ind w:left="123" w:right="4"/>
      </w:pPr>
      <w:r>
        <w:t xml:space="preserve">GENERAL MEETINGS </w:t>
      </w:r>
    </w:p>
    <w:p w14:paraId="1623D693" w14:textId="77777777" w:rsidR="003101A7" w:rsidRDefault="00000000">
      <w:pPr>
        <w:spacing w:after="7" w:line="259" w:lineRule="auto"/>
        <w:ind w:left="0" w:firstLine="0"/>
        <w:jc w:val="left"/>
      </w:pPr>
      <w:r>
        <w:rPr>
          <w:b/>
        </w:rPr>
        <w:t xml:space="preserve"> </w:t>
      </w:r>
    </w:p>
    <w:p w14:paraId="77EB8F5A" w14:textId="1B477602" w:rsidR="003101A7" w:rsidRDefault="00000000">
      <w:pPr>
        <w:spacing w:after="4" w:line="233" w:lineRule="auto"/>
        <w:ind w:left="979" w:right="221" w:hanging="720"/>
        <w:jc w:val="left"/>
      </w:pPr>
      <w:r>
        <w:t>2</w:t>
      </w:r>
      <w:r w:rsidR="00C97391">
        <w:t>5</w:t>
      </w:r>
      <w:r>
        <w:t>.</w:t>
      </w:r>
      <w:r>
        <w:rPr>
          <w:rFonts w:ascii="Arial" w:eastAsia="Arial" w:hAnsi="Arial" w:cs="Arial"/>
        </w:rPr>
        <w:t xml:space="preserve"> </w:t>
      </w:r>
      <w:r>
        <w:rPr>
          <w:rFonts w:ascii="Arial" w:eastAsia="Arial" w:hAnsi="Arial" w:cs="Arial"/>
        </w:rPr>
        <w:tab/>
      </w:r>
      <w:r>
        <w:t xml:space="preserve">(a) Subject to sub paragraph (b), the </w:t>
      </w:r>
      <w:r w:rsidR="00CE2EC4">
        <w:t>Company</w:t>
      </w:r>
      <w:r>
        <w:t xml:space="preserve"> shall in each year hold a general meeting as its Annual General Meeting in addition to any other meetings in that year and shall specify the meetings as such in the notices calling it; and not more than 15 months shall elapse between the date of one Annual General Meeting of the </w:t>
      </w:r>
      <w:r w:rsidR="00CE2EC4">
        <w:t>Company</w:t>
      </w:r>
      <w:r>
        <w:t xml:space="preserve"> and that of the next. </w:t>
      </w:r>
    </w:p>
    <w:p w14:paraId="22E77A9D" w14:textId="77777777" w:rsidR="003101A7" w:rsidRDefault="00000000">
      <w:pPr>
        <w:spacing w:after="17" w:line="259" w:lineRule="auto"/>
        <w:ind w:left="0" w:firstLine="0"/>
        <w:jc w:val="left"/>
      </w:pPr>
      <w:r>
        <w:rPr>
          <w:sz w:val="23"/>
        </w:rPr>
        <w:t xml:space="preserve"> </w:t>
      </w:r>
    </w:p>
    <w:p w14:paraId="2557A9E2" w14:textId="555F5AF8" w:rsidR="003101A7" w:rsidRDefault="00000000">
      <w:pPr>
        <w:ind w:left="977" w:right="288"/>
      </w:pPr>
      <w:r>
        <w:t>(b)</w:t>
      </w:r>
      <w:r>
        <w:rPr>
          <w:rFonts w:ascii="Arial" w:eastAsia="Arial" w:hAnsi="Arial" w:cs="Arial"/>
        </w:rPr>
        <w:t xml:space="preserve"> </w:t>
      </w:r>
      <w:r>
        <w:t xml:space="preserve">Subject to Article 5, the Annual General Meeting shall be held at such time and at such place as the Board shall appoint. Such Annual General Meeting shall be held to transact the following business: </w:t>
      </w:r>
    </w:p>
    <w:p w14:paraId="2F1D1C91" w14:textId="77777777" w:rsidR="003101A7" w:rsidRDefault="00000000">
      <w:pPr>
        <w:spacing w:after="7" w:line="259" w:lineRule="auto"/>
        <w:ind w:left="0" w:firstLine="0"/>
        <w:jc w:val="left"/>
      </w:pPr>
      <w:r>
        <w:t xml:space="preserve"> </w:t>
      </w:r>
    </w:p>
    <w:p w14:paraId="0ADDBBDF" w14:textId="77777777" w:rsidR="003101A7" w:rsidRDefault="00000000">
      <w:pPr>
        <w:numPr>
          <w:ilvl w:val="2"/>
          <w:numId w:val="13"/>
        </w:numPr>
        <w:ind w:right="151" w:hanging="495"/>
      </w:pPr>
      <w:r>
        <w:t xml:space="preserve">to consider for adoption, the Report of the Board for the period since the previous Annual General Meeting; </w:t>
      </w:r>
    </w:p>
    <w:p w14:paraId="777D21A4" w14:textId="77777777" w:rsidR="003101A7" w:rsidRDefault="00000000">
      <w:pPr>
        <w:spacing w:after="17" w:line="259" w:lineRule="auto"/>
        <w:ind w:left="0" w:firstLine="0"/>
        <w:jc w:val="left"/>
      </w:pPr>
      <w:r>
        <w:rPr>
          <w:sz w:val="23"/>
        </w:rPr>
        <w:t xml:space="preserve"> </w:t>
      </w:r>
    </w:p>
    <w:p w14:paraId="1680834C" w14:textId="32A4545C" w:rsidR="003101A7" w:rsidRDefault="00000000">
      <w:pPr>
        <w:numPr>
          <w:ilvl w:val="2"/>
          <w:numId w:val="13"/>
        </w:numPr>
        <w:ind w:right="151" w:hanging="495"/>
      </w:pPr>
      <w:r>
        <w:t xml:space="preserve">to consider for adoption, the Audited Statement of Accounts of the </w:t>
      </w:r>
      <w:r w:rsidR="00CE2EC4">
        <w:t>Company</w:t>
      </w:r>
      <w:r>
        <w:t xml:space="preserve"> for the year to the previous 31</w:t>
      </w:r>
      <w:r>
        <w:rPr>
          <w:vertAlign w:val="superscript"/>
        </w:rPr>
        <w:t xml:space="preserve">st </w:t>
      </w:r>
      <w:r>
        <w:t xml:space="preserve">December. If the Audited Statement of Accounts are not complete a set of unaudited accounts will be presented. The adoption of the Audited Statement of Accounts will be deferred to the following Annual General Meeting or to an Extraordinary General Meeting called for this purpose; </w:t>
      </w:r>
    </w:p>
    <w:p w14:paraId="5B39B1AE" w14:textId="77777777" w:rsidR="003101A7" w:rsidRDefault="00000000">
      <w:pPr>
        <w:spacing w:after="7" w:line="259" w:lineRule="auto"/>
        <w:ind w:left="0" w:firstLine="0"/>
        <w:jc w:val="left"/>
      </w:pPr>
      <w:r>
        <w:t xml:space="preserve"> </w:t>
      </w:r>
    </w:p>
    <w:p w14:paraId="4F624D75" w14:textId="36C08519" w:rsidR="003101A7" w:rsidRDefault="00000000">
      <w:pPr>
        <w:numPr>
          <w:ilvl w:val="2"/>
          <w:numId w:val="13"/>
        </w:numPr>
        <w:ind w:right="151" w:hanging="495"/>
      </w:pPr>
      <w:r>
        <w:t xml:space="preserve">to </w:t>
      </w:r>
      <w:r w:rsidR="0047759A">
        <w:t xml:space="preserve">appoint or re-appoint Directors </w:t>
      </w:r>
      <w:r>
        <w:t xml:space="preserve">in compliance with Article 9; </w:t>
      </w:r>
    </w:p>
    <w:p w14:paraId="094254E7" w14:textId="77777777" w:rsidR="003101A7" w:rsidRDefault="00000000">
      <w:pPr>
        <w:spacing w:after="17" w:line="259" w:lineRule="auto"/>
        <w:ind w:left="0" w:firstLine="0"/>
        <w:jc w:val="left"/>
      </w:pPr>
      <w:r>
        <w:rPr>
          <w:sz w:val="23"/>
        </w:rPr>
        <w:t xml:space="preserve"> </w:t>
      </w:r>
    </w:p>
    <w:p w14:paraId="7F38EFF4" w14:textId="378C0387" w:rsidR="003101A7" w:rsidRDefault="00000000">
      <w:pPr>
        <w:numPr>
          <w:ilvl w:val="2"/>
          <w:numId w:val="13"/>
        </w:numPr>
        <w:ind w:right="151" w:hanging="495"/>
      </w:pPr>
      <w:r>
        <w:t xml:space="preserve">to appoint a Registered Auditor to audit the Statement of Accounts of the </w:t>
      </w:r>
      <w:r w:rsidR="00CE2EC4">
        <w:t>Company</w:t>
      </w:r>
      <w:r>
        <w:t xml:space="preserve">; </w:t>
      </w:r>
    </w:p>
    <w:p w14:paraId="14A14DAF" w14:textId="77777777" w:rsidR="00AC618C" w:rsidRDefault="00AC618C" w:rsidP="00AC618C">
      <w:pPr>
        <w:pStyle w:val="ListParagraph"/>
      </w:pPr>
    </w:p>
    <w:p w14:paraId="117019FA" w14:textId="35F74FE2" w:rsidR="00AC618C" w:rsidRDefault="00AC618C">
      <w:pPr>
        <w:numPr>
          <w:ilvl w:val="2"/>
          <w:numId w:val="13"/>
        </w:numPr>
        <w:ind w:right="151" w:hanging="495"/>
      </w:pPr>
      <w:r>
        <w:t>to determine the remuneration of the Registered Auditor;</w:t>
      </w:r>
    </w:p>
    <w:p w14:paraId="465A6B43" w14:textId="77777777" w:rsidR="003101A7" w:rsidRDefault="00000000">
      <w:pPr>
        <w:spacing w:after="5" w:line="259" w:lineRule="auto"/>
        <w:ind w:left="0" w:firstLine="0"/>
        <w:jc w:val="left"/>
      </w:pPr>
      <w:r>
        <w:t xml:space="preserve"> </w:t>
      </w:r>
    </w:p>
    <w:p w14:paraId="21FA9273" w14:textId="552265E8" w:rsidR="003101A7" w:rsidRDefault="00000000">
      <w:pPr>
        <w:numPr>
          <w:ilvl w:val="2"/>
          <w:numId w:val="13"/>
        </w:numPr>
        <w:spacing w:after="78"/>
        <w:ind w:right="151" w:hanging="495"/>
      </w:pPr>
      <w:r>
        <w:t xml:space="preserve">to transact any other business of which </w:t>
      </w:r>
      <w:r w:rsidR="007E6BD0">
        <w:t>fourteen</w:t>
      </w:r>
      <w:r>
        <w:t xml:space="preserve"> days’ notice has been given to the </w:t>
      </w:r>
      <w:r w:rsidR="00F43958">
        <w:t xml:space="preserve">Company </w:t>
      </w:r>
      <w:r>
        <w:t xml:space="preserve">Secretary. </w:t>
      </w:r>
    </w:p>
    <w:p w14:paraId="24D11D72" w14:textId="77777777" w:rsidR="003101A7" w:rsidRDefault="00000000">
      <w:pPr>
        <w:spacing w:after="0" w:line="259" w:lineRule="auto"/>
        <w:ind w:left="0" w:firstLine="0"/>
        <w:jc w:val="left"/>
      </w:pPr>
      <w:r>
        <w:t xml:space="preserve"> </w:t>
      </w:r>
    </w:p>
    <w:p w14:paraId="11ABBA33" w14:textId="1A1EBC22" w:rsidR="003101A7" w:rsidRDefault="00000000" w:rsidP="0047759A">
      <w:pPr>
        <w:spacing w:after="5" w:line="259" w:lineRule="auto"/>
        <w:jc w:val="left"/>
      </w:pPr>
      <w:r>
        <w:t xml:space="preserve">An Extraordinary General meeting may be convened – </w:t>
      </w:r>
    </w:p>
    <w:p w14:paraId="0412F09A" w14:textId="77777777" w:rsidR="003101A7" w:rsidRDefault="00000000">
      <w:pPr>
        <w:spacing w:after="7" w:line="259" w:lineRule="auto"/>
        <w:ind w:left="967" w:firstLine="0"/>
        <w:jc w:val="left"/>
      </w:pPr>
      <w:r>
        <w:t xml:space="preserve"> </w:t>
      </w:r>
    </w:p>
    <w:p w14:paraId="65A4EEA7" w14:textId="77777777" w:rsidR="003101A7" w:rsidRDefault="00000000">
      <w:pPr>
        <w:numPr>
          <w:ilvl w:val="1"/>
          <w:numId w:val="12"/>
        </w:numPr>
        <w:ind w:left="1755" w:right="151" w:hanging="610"/>
      </w:pPr>
      <w:r>
        <w:t xml:space="preserve">at any time at the request of the Board; or </w:t>
      </w:r>
    </w:p>
    <w:p w14:paraId="03646B0B" w14:textId="77777777" w:rsidR="003101A7" w:rsidRDefault="00000000">
      <w:pPr>
        <w:spacing w:after="5" w:line="259" w:lineRule="auto"/>
        <w:ind w:left="967" w:firstLine="0"/>
        <w:jc w:val="left"/>
      </w:pPr>
      <w:r>
        <w:t xml:space="preserve"> </w:t>
      </w:r>
    </w:p>
    <w:p w14:paraId="378C53B3" w14:textId="65483CD8" w:rsidR="003101A7" w:rsidRDefault="00000000" w:rsidP="00AC618C">
      <w:pPr>
        <w:numPr>
          <w:ilvl w:val="1"/>
          <w:numId w:val="12"/>
        </w:numPr>
        <w:spacing w:after="5" w:line="259" w:lineRule="auto"/>
        <w:ind w:left="967" w:right="151" w:firstLine="0"/>
        <w:jc w:val="left"/>
      </w:pPr>
      <w:r>
        <w:lastRenderedPageBreak/>
        <w:t xml:space="preserve">on the requisition at least </w:t>
      </w:r>
      <w:r w:rsidR="00AC618C">
        <w:t>five</w:t>
      </w:r>
      <w:r>
        <w:t xml:space="preserve"> </w:t>
      </w:r>
      <w:r w:rsidR="00AC618C">
        <w:t>M</w:t>
      </w:r>
      <w:r>
        <w:t>embers</w:t>
      </w:r>
      <w:r w:rsidR="00AC618C">
        <w:t xml:space="preserve">. </w:t>
      </w:r>
      <w:r>
        <w:t xml:space="preserve">The request of requisition shall specify the nature of the business to be transacted. </w:t>
      </w:r>
    </w:p>
    <w:p w14:paraId="1D73BFF0" w14:textId="77777777" w:rsidR="003101A7" w:rsidRDefault="00000000">
      <w:pPr>
        <w:spacing w:after="0" w:line="259" w:lineRule="auto"/>
        <w:ind w:left="0" w:firstLine="0"/>
        <w:jc w:val="left"/>
      </w:pPr>
      <w:r>
        <w:t xml:space="preserve"> </w:t>
      </w:r>
    </w:p>
    <w:p w14:paraId="7C971FB8" w14:textId="77777777" w:rsidR="003101A7" w:rsidRDefault="00000000">
      <w:pPr>
        <w:spacing w:after="5" w:line="259" w:lineRule="auto"/>
        <w:ind w:left="967" w:firstLine="0"/>
        <w:jc w:val="left"/>
      </w:pPr>
      <w:r>
        <w:t xml:space="preserve"> </w:t>
      </w:r>
    </w:p>
    <w:p w14:paraId="1DC5B0A9" w14:textId="20187AF2" w:rsidR="003101A7" w:rsidRDefault="00000000">
      <w:pPr>
        <w:numPr>
          <w:ilvl w:val="0"/>
          <w:numId w:val="12"/>
        </w:numPr>
        <w:ind w:left="968" w:right="151" w:hanging="370"/>
      </w:pPr>
      <w:r>
        <w:t xml:space="preserve">The </w:t>
      </w:r>
      <w:r w:rsidR="00AC618C">
        <w:t xml:space="preserve">Company </w:t>
      </w:r>
      <w:r>
        <w:t xml:space="preserve">Secretary shall arrange for the Extraordinary General Meeting to be held within thirty-one days of the receipt of a request or requisition or, if that office is vacant, the </w:t>
      </w:r>
      <w:r w:rsidR="00AC618C">
        <w:t>Chairperson</w:t>
      </w:r>
      <w:r>
        <w:t xml:space="preserve">. </w:t>
      </w:r>
    </w:p>
    <w:p w14:paraId="4417064F" w14:textId="77777777" w:rsidR="003101A7" w:rsidRDefault="00000000">
      <w:pPr>
        <w:spacing w:after="5" w:line="259" w:lineRule="auto"/>
        <w:ind w:left="967" w:firstLine="0"/>
        <w:jc w:val="left"/>
      </w:pPr>
      <w:r>
        <w:t xml:space="preserve"> </w:t>
      </w:r>
    </w:p>
    <w:p w14:paraId="659240A3" w14:textId="43FE50E1" w:rsidR="004640FF" w:rsidRDefault="00000000" w:rsidP="004640FF">
      <w:pPr>
        <w:numPr>
          <w:ilvl w:val="0"/>
          <w:numId w:val="12"/>
        </w:numPr>
        <w:ind w:left="968" w:right="151" w:hanging="370"/>
      </w:pPr>
      <w:r>
        <w:t xml:space="preserve">The quorum at the Annual General Meeting </w:t>
      </w:r>
      <w:r w:rsidR="00AC618C">
        <w:t xml:space="preserve">or an Extraordinary General Meeting </w:t>
      </w:r>
      <w:r>
        <w:t xml:space="preserve">of the </w:t>
      </w:r>
      <w:r w:rsidR="00CE2EC4">
        <w:t>Company</w:t>
      </w:r>
      <w:r>
        <w:t xml:space="preserve"> shall be </w:t>
      </w:r>
      <w:r w:rsidR="00AC618C">
        <w:t>f</w:t>
      </w:r>
      <w:r w:rsidR="00405572">
        <w:t>our</w:t>
      </w:r>
      <w:r>
        <w:t xml:space="preserve"> members</w:t>
      </w:r>
      <w:r w:rsidR="004640FF">
        <w:t xml:space="preserve">, </w:t>
      </w:r>
      <w:r w:rsidR="004640FF" w:rsidRPr="004640FF">
        <w:t xml:space="preserve">which can include remote participation through telephone conference or other electronic means. </w:t>
      </w:r>
    </w:p>
    <w:p w14:paraId="466B02DB" w14:textId="77777777" w:rsidR="004640FF" w:rsidRPr="004640FF" w:rsidRDefault="004640FF" w:rsidP="004640FF">
      <w:pPr>
        <w:ind w:left="0" w:right="151" w:firstLine="0"/>
      </w:pPr>
    </w:p>
    <w:p w14:paraId="4259CB8B" w14:textId="3D44105B" w:rsidR="003101A7" w:rsidRDefault="00000000">
      <w:pPr>
        <w:numPr>
          <w:ilvl w:val="0"/>
          <w:numId w:val="12"/>
        </w:numPr>
        <w:ind w:left="968" w:right="151" w:hanging="370"/>
      </w:pPr>
      <w:r>
        <w:t xml:space="preserve">All members shall be entitled to attend and speak at General Meetings but voting shall be conducted in accordance with Art. </w:t>
      </w:r>
      <w:r w:rsidR="00F43958">
        <w:t>38</w:t>
      </w:r>
      <w:r>
        <w:t xml:space="preserve">. </w:t>
      </w:r>
      <w:r w:rsidR="00F43958">
        <w:t xml:space="preserve"> </w:t>
      </w:r>
    </w:p>
    <w:p w14:paraId="09E2768E" w14:textId="77777777" w:rsidR="003101A7" w:rsidRDefault="00000000">
      <w:pPr>
        <w:spacing w:after="5" w:line="259" w:lineRule="auto"/>
        <w:ind w:left="967" w:firstLine="0"/>
        <w:jc w:val="left"/>
      </w:pPr>
      <w:r>
        <w:t xml:space="preserve"> </w:t>
      </w:r>
    </w:p>
    <w:p w14:paraId="4FEADE02" w14:textId="5C2D1C7F" w:rsidR="003101A7" w:rsidRDefault="00000000">
      <w:pPr>
        <w:numPr>
          <w:ilvl w:val="0"/>
          <w:numId w:val="12"/>
        </w:numPr>
        <w:ind w:left="968" w:right="151" w:hanging="370"/>
      </w:pPr>
      <w:r>
        <w:t xml:space="preserve">The </w:t>
      </w:r>
      <w:r w:rsidR="00AC618C">
        <w:t>Chairperson</w:t>
      </w:r>
      <w:r>
        <w:t xml:space="preserve"> shall preside at a General Meeting. In </w:t>
      </w:r>
      <w:r w:rsidR="00AC618C">
        <w:t>the</w:t>
      </w:r>
      <w:r>
        <w:t xml:space="preserve"> absence </w:t>
      </w:r>
      <w:r w:rsidR="00AC618C">
        <w:t xml:space="preserve">of the Chairperson </w:t>
      </w:r>
      <w:r>
        <w:t xml:space="preserve">the meeting shall propose, second and appoint an alternative board member to preside / chair the meeting. </w:t>
      </w:r>
    </w:p>
    <w:p w14:paraId="0552F4C7" w14:textId="77777777" w:rsidR="00C13F83" w:rsidRDefault="00C13F83" w:rsidP="00C13F83">
      <w:pPr>
        <w:pStyle w:val="ListParagraph"/>
      </w:pPr>
    </w:p>
    <w:p w14:paraId="0ECA635F" w14:textId="36C29CFB" w:rsidR="00C13F83" w:rsidRDefault="001F785C" w:rsidP="00C13F83">
      <w:pPr>
        <w:ind w:right="151"/>
      </w:pPr>
      <w:r>
        <w:t>An Annual General Meeting and/or an Extraordinary General Meeting may be held in a physical location or electronically</w:t>
      </w:r>
      <w:r w:rsidR="001A6988">
        <w:t xml:space="preserve"> at the discretion of the Board. If a meeting of members is held at a physical location</w:t>
      </w:r>
      <w:r w:rsidR="00DC46F0">
        <w:t>, one or more members may attend electronically.</w:t>
      </w:r>
    </w:p>
    <w:p w14:paraId="4246E15D" w14:textId="77777777" w:rsidR="00AC618C" w:rsidRDefault="00AC618C">
      <w:pPr>
        <w:pStyle w:val="Heading1"/>
        <w:ind w:left="123" w:right="1"/>
      </w:pPr>
    </w:p>
    <w:p w14:paraId="29CA21B0" w14:textId="77777777" w:rsidR="00AC618C" w:rsidRDefault="00AC618C">
      <w:pPr>
        <w:pStyle w:val="Heading1"/>
        <w:ind w:left="123" w:right="1"/>
      </w:pPr>
    </w:p>
    <w:p w14:paraId="0053C3F4" w14:textId="3440820E" w:rsidR="003101A7" w:rsidRDefault="00000000">
      <w:pPr>
        <w:pStyle w:val="Heading1"/>
        <w:ind w:left="123" w:right="1"/>
      </w:pPr>
      <w:r>
        <w:t xml:space="preserve">PROCEEDINGS AT GENERAL MEETINGS </w:t>
      </w:r>
    </w:p>
    <w:p w14:paraId="28911739" w14:textId="77777777" w:rsidR="003101A7" w:rsidRDefault="00000000">
      <w:pPr>
        <w:spacing w:after="5" w:line="259" w:lineRule="auto"/>
        <w:ind w:left="0" w:firstLine="0"/>
        <w:jc w:val="left"/>
      </w:pPr>
      <w:r>
        <w:rPr>
          <w:b/>
        </w:rPr>
        <w:t xml:space="preserve"> </w:t>
      </w:r>
    </w:p>
    <w:p w14:paraId="6134A64C" w14:textId="65137C14" w:rsidR="003101A7" w:rsidRPr="00AC618C" w:rsidRDefault="00000000" w:rsidP="00C97391">
      <w:pPr>
        <w:numPr>
          <w:ilvl w:val="0"/>
          <w:numId w:val="25"/>
        </w:numPr>
        <w:ind w:right="151"/>
      </w:pPr>
      <w:r w:rsidRPr="00AC618C">
        <w:t xml:space="preserve">All business shall be deemed special that is transacted at an Extraordinary General Meeting, and also that is transacted at an Annual General Meeting, with the exception of the consideration of the accounts, balance sheets and the reports of the Directors and Auditors, the election of Directors </w:t>
      </w:r>
      <w:r w:rsidR="00AC618C" w:rsidRPr="00AC618C">
        <w:t xml:space="preserve">or re-appointment of Directors </w:t>
      </w:r>
      <w:r w:rsidRPr="00AC618C">
        <w:t xml:space="preserve">in the place of those retiring, the re-appointment </w:t>
      </w:r>
      <w:r w:rsidR="00AC618C" w:rsidRPr="00AC618C">
        <w:t>o</w:t>
      </w:r>
      <w:r w:rsidRPr="00AC618C">
        <w:t xml:space="preserve">f the retiring Auditors and the fixing of the remuneration of the Auditors. </w:t>
      </w:r>
    </w:p>
    <w:p w14:paraId="3BDC8980" w14:textId="77777777" w:rsidR="003101A7" w:rsidRDefault="00000000">
      <w:pPr>
        <w:spacing w:after="15" w:line="259" w:lineRule="auto"/>
        <w:ind w:left="0" w:firstLine="0"/>
        <w:jc w:val="left"/>
      </w:pPr>
      <w:r>
        <w:rPr>
          <w:sz w:val="23"/>
        </w:rPr>
        <w:t xml:space="preserve"> </w:t>
      </w:r>
    </w:p>
    <w:p w14:paraId="1693CFD1" w14:textId="77777777" w:rsidR="003101A7" w:rsidRDefault="00000000" w:rsidP="00C97391">
      <w:pPr>
        <w:numPr>
          <w:ilvl w:val="0"/>
          <w:numId w:val="25"/>
        </w:numPr>
        <w:ind w:right="151"/>
      </w:pPr>
      <w:r>
        <w:t xml:space="preserve">No business shall be transacted at any general meeting unless a quorum of members is present at the time when the meeting proceeds to business; save as herein otherwise provided. </w:t>
      </w:r>
    </w:p>
    <w:p w14:paraId="3F983003" w14:textId="77777777" w:rsidR="003101A7" w:rsidRDefault="00000000">
      <w:pPr>
        <w:spacing w:after="7" w:line="259" w:lineRule="auto"/>
        <w:ind w:left="0" w:firstLine="0"/>
        <w:jc w:val="left"/>
      </w:pPr>
      <w:r>
        <w:t xml:space="preserve"> </w:t>
      </w:r>
    </w:p>
    <w:p w14:paraId="4C76A793" w14:textId="77777777" w:rsidR="003101A7" w:rsidRDefault="00000000" w:rsidP="00C97391">
      <w:pPr>
        <w:numPr>
          <w:ilvl w:val="0"/>
          <w:numId w:val="25"/>
        </w:numPr>
        <w:ind w:right="151"/>
      </w:pPr>
      <w:r>
        <w:t xml:space="preserve">If within half an hour from the time appointed for the meeting a quorum is not present, the meeting, if convened upon the requisition of members, shall be dissolved: in any other case it shall stand adjourned to the same day in the next week at the same time and place, or to such other day and at such other time and place as the Directors may determine, and if at the adjourned meeting a quorum is not present within half an hour from the time appointed for the meeting, the members present shall be a quorum. </w:t>
      </w:r>
    </w:p>
    <w:p w14:paraId="7F078CFD" w14:textId="77777777" w:rsidR="003101A7" w:rsidRDefault="00000000">
      <w:pPr>
        <w:spacing w:after="5" w:line="259" w:lineRule="auto"/>
        <w:ind w:left="0" w:firstLine="0"/>
        <w:jc w:val="left"/>
      </w:pPr>
      <w:r>
        <w:t xml:space="preserve"> </w:t>
      </w:r>
    </w:p>
    <w:p w14:paraId="5FB8B6E7" w14:textId="31251A83" w:rsidR="003101A7" w:rsidRDefault="00000000" w:rsidP="00C97391">
      <w:pPr>
        <w:numPr>
          <w:ilvl w:val="0"/>
          <w:numId w:val="25"/>
        </w:numPr>
        <w:ind w:right="151"/>
      </w:pPr>
      <w:r>
        <w:t>The Chair</w:t>
      </w:r>
      <w:r w:rsidR="00AC618C">
        <w:t>person</w:t>
      </w:r>
      <w:r>
        <w:t xml:space="preserve">, if any, of the Board of Directors shall preside as </w:t>
      </w:r>
      <w:r w:rsidR="00AC618C">
        <w:t>Chairperson</w:t>
      </w:r>
      <w:r>
        <w:t xml:space="preserve"> at every general meeting of the Company, or if there is no such </w:t>
      </w:r>
      <w:r w:rsidR="00AC618C">
        <w:t>Chairperson</w:t>
      </w:r>
      <w:r>
        <w:t xml:space="preserve">, or if he </w:t>
      </w:r>
      <w:r>
        <w:lastRenderedPageBreak/>
        <w:t>not present within 15 minutes after the time appointed for the holding of the meeting or is unwilling to act, the Directors present shall elect one of their number to be Chair</w:t>
      </w:r>
      <w:r w:rsidR="00AC618C">
        <w:t>person</w:t>
      </w:r>
      <w:r>
        <w:t xml:space="preserve"> of the meeting. </w:t>
      </w:r>
    </w:p>
    <w:p w14:paraId="4C4D9276" w14:textId="77777777" w:rsidR="003101A7" w:rsidRDefault="00000000">
      <w:pPr>
        <w:spacing w:after="7" w:line="259" w:lineRule="auto"/>
        <w:ind w:left="0" w:firstLine="0"/>
        <w:jc w:val="left"/>
      </w:pPr>
      <w:r>
        <w:t xml:space="preserve"> </w:t>
      </w:r>
    </w:p>
    <w:p w14:paraId="56F88AD6" w14:textId="1EF27A98" w:rsidR="003101A7" w:rsidRDefault="00000000" w:rsidP="00C97391">
      <w:pPr>
        <w:numPr>
          <w:ilvl w:val="0"/>
          <w:numId w:val="25"/>
        </w:numPr>
        <w:ind w:right="151"/>
      </w:pPr>
      <w:r>
        <w:t xml:space="preserve">If at any meeting no Director is willing to act as </w:t>
      </w:r>
      <w:r w:rsidR="00AC618C">
        <w:t>Chairperson</w:t>
      </w:r>
      <w:r>
        <w:t xml:space="preserve"> or if no Director is present within 15 minutes after the time appointed for holding the meeting, the members present shall choose one of their number to be </w:t>
      </w:r>
      <w:r w:rsidR="00AC618C">
        <w:t>Chairperson</w:t>
      </w:r>
      <w:r>
        <w:t xml:space="preserve"> of the meeting. </w:t>
      </w:r>
    </w:p>
    <w:p w14:paraId="17F32902" w14:textId="77777777" w:rsidR="003101A7" w:rsidRDefault="00000000">
      <w:pPr>
        <w:spacing w:after="5" w:line="259" w:lineRule="auto"/>
        <w:ind w:left="0" w:firstLine="0"/>
        <w:jc w:val="left"/>
      </w:pPr>
      <w:r>
        <w:t xml:space="preserve"> </w:t>
      </w:r>
    </w:p>
    <w:p w14:paraId="6678EF77" w14:textId="121ED464" w:rsidR="003101A7" w:rsidRDefault="00000000" w:rsidP="00C97391">
      <w:pPr>
        <w:numPr>
          <w:ilvl w:val="0"/>
          <w:numId w:val="25"/>
        </w:numPr>
        <w:ind w:right="151"/>
      </w:pPr>
      <w:r>
        <w:t xml:space="preserve">The </w:t>
      </w:r>
      <w:r w:rsidR="00AC618C">
        <w:t>Chairperson</w:t>
      </w:r>
      <w:r>
        <w:t xml:space="preserve"> may with the consent of any meeting at which a quorum is present (and shall, if so directed by the meeting) adjourn the meeting from time to time and from place to place, but no business shall be transacted at any adjourned meeting other that the business left unfinished at the meeting at which the adjournment took place. When a meeting is adjourned for 30 days or more, notice of the adjourned meeting shall be given as in the case of the original meeting. Save as aforesaid, it shall not be necessary to give any notice of an adjourned meeting or of the business to be transacted at an adjourned meeting. </w:t>
      </w:r>
    </w:p>
    <w:p w14:paraId="48879BD8" w14:textId="77777777" w:rsidR="003101A7" w:rsidRDefault="00000000">
      <w:pPr>
        <w:spacing w:after="5" w:line="259" w:lineRule="auto"/>
        <w:ind w:left="0" w:firstLine="0"/>
        <w:jc w:val="left"/>
      </w:pPr>
      <w:r>
        <w:t xml:space="preserve"> </w:t>
      </w:r>
    </w:p>
    <w:p w14:paraId="157291BA" w14:textId="77777777" w:rsidR="003101A7" w:rsidRDefault="00000000" w:rsidP="00C97391">
      <w:pPr>
        <w:numPr>
          <w:ilvl w:val="0"/>
          <w:numId w:val="25"/>
        </w:numPr>
        <w:ind w:right="151"/>
      </w:pPr>
      <w:r>
        <w:t xml:space="preserve">At any general meeting a resolution put to the vote of the meeting shall be decided on a show of hands unless a poll is (before or on the declaration of the results of the show of hands) demanded: - </w:t>
      </w:r>
    </w:p>
    <w:p w14:paraId="674D4165" w14:textId="77777777" w:rsidR="003101A7" w:rsidRDefault="00000000">
      <w:pPr>
        <w:spacing w:after="0" w:line="259" w:lineRule="auto"/>
        <w:ind w:left="0" w:firstLine="0"/>
        <w:jc w:val="left"/>
      </w:pPr>
      <w:r>
        <w:rPr>
          <w:sz w:val="23"/>
        </w:rPr>
        <w:t xml:space="preserve"> </w:t>
      </w:r>
    </w:p>
    <w:p w14:paraId="19D29BB5" w14:textId="3931B468" w:rsidR="003101A7" w:rsidRDefault="00000000" w:rsidP="00C97391">
      <w:pPr>
        <w:numPr>
          <w:ilvl w:val="1"/>
          <w:numId w:val="25"/>
        </w:numPr>
        <w:ind w:right="151"/>
      </w:pPr>
      <w:r>
        <w:t xml:space="preserve">By the </w:t>
      </w:r>
      <w:r w:rsidR="00AC618C">
        <w:t>Chairperson</w:t>
      </w:r>
      <w:r>
        <w:t xml:space="preserve">, or </w:t>
      </w:r>
    </w:p>
    <w:p w14:paraId="3FAC2454" w14:textId="77777777" w:rsidR="003101A7" w:rsidRDefault="00000000">
      <w:pPr>
        <w:spacing w:after="0" w:line="259" w:lineRule="auto"/>
        <w:ind w:left="0" w:firstLine="0"/>
        <w:jc w:val="left"/>
      </w:pPr>
      <w:r>
        <w:t xml:space="preserve"> </w:t>
      </w:r>
    </w:p>
    <w:p w14:paraId="49FA7F7C" w14:textId="67171A36" w:rsidR="003101A7" w:rsidRDefault="00000000" w:rsidP="00C97391">
      <w:pPr>
        <w:numPr>
          <w:ilvl w:val="1"/>
          <w:numId w:val="25"/>
        </w:numPr>
        <w:ind w:right="151"/>
      </w:pPr>
      <w:r>
        <w:t xml:space="preserve">By two members present in person or by proxy at a general meeting, or </w:t>
      </w:r>
    </w:p>
    <w:p w14:paraId="2432782B" w14:textId="77777777" w:rsidR="00AC618C" w:rsidRDefault="00AC618C" w:rsidP="00AC618C">
      <w:pPr>
        <w:ind w:left="0" w:right="151" w:firstLine="0"/>
      </w:pPr>
    </w:p>
    <w:p w14:paraId="29F99123" w14:textId="6672E4B5" w:rsidR="003101A7" w:rsidRDefault="00000000" w:rsidP="00C97391">
      <w:pPr>
        <w:numPr>
          <w:ilvl w:val="1"/>
          <w:numId w:val="25"/>
        </w:numPr>
        <w:ind w:right="151"/>
      </w:pPr>
      <w:r>
        <w:t>By any member or members present in person and representing not less than one-</w:t>
      </w:r>
      <w:r w:rsidR="00AF6E3F">
        <w:t>fifth</w:t>
      </w:r>
      <w:r>
        <w:t xml:space="preserve"> of the total voting rights of all members having the right to vote at the meeting. </w:t>
      </w:r>
    </w:p>
    <w:p w14:paraId="6641C46E" w14:textId="77777777" w:rsidR="003101A7" w:rsidRDefault="00000000">
      <w:pPr>
        <w:spacing w:after="7" w:line="259" w:lineRule="auto"/>
        <w:ind w:left="0" w:firstLine="0"/>
        <w:jc w:val="left"/>
      </w:pPr>
      <w:r>
        <w:t xml:space="preserve"> </w:t>
      </w:r>
    </w:p>
    <w:p w14:paraId="04198C34" w14:textId="2F808BD5" w:rsidR="003101A7" w:rsidRDefault="00000000" w:rsidP="00C97391">
      <w:pPr>
        <w:numPr>
          <w:ilvl w:val="0"/>
          <w:numId w:val="25"/>
        </w:numPr>
        <w:ind w:right="151"/>
      </w:pPr>
      <w:r>
        <w:t xml:space="preserve">Unless a poll is so demanded, a declaration by the </w:t>
      </w:r>
      <w:r w:rsidR="00AC618C">
        <w:t>Chairperson</w:t>
      </w:r>
      <w:r>
        <w:t xml:space="preserve"> that a resolution has, on a show of hands</w:t>
      </w:r>
      <w:r w:rsidR="00FE4CC0">
        <w:t xml:space="preserve">, </w:t>
      </w:r>
      <w:r>
        <w:t xml:space="preserve">been carried or carried unanimously or by a particular majority or lost, and an entry to that effect in the book containing the minutes of proceedings of the Company shall be conclusive evidence of the fact without proof of the number or proportion of votes recorded in favour of or against such resolution. </w:t>
      </w:r>
    </w:p>
    <w:p w14:paraId="63244B01" w14:textId="77777777" w:rsidR="003101A7" w:rsidRDefault="00000000">
      <w:pPr>
        <w:spacing w:after="0" w:line="259" w:lineRule="auto"/>
        <w:ind w:left="0" w:firstLine="0"/>
        <w:jc w:val="left"/>
      </w:pPr>
      <w:r>
        <w:t xml:space="preserve"> </w:t>
      </w:r>
    </w:p>
    <w:p w14:paraId="025E5456" w14:textId="77777777" w:rsidR="003101A7" w:rsidRDefault="00000000">
      <w:pPr>
        <w:ind w:left="254" w:right="151"/>
      </w:pPr>
      <w:r>
        <w:t xml:space="preserve">The demand for a poll may be withdrawn. </w:t>
      </w:r>
    </w:p>
    <w:p w14:paraId="77D61B17" w14:textId="77777777" w:rsidR="003101A7" w:rsidRDefault="00000000">
      <w:pPr>
        <w:spacing w:after="17" w:line="259" w:lineRule="auto"/>
        <w:ind w:left="0" w:firstLine="0"/>
        <w:jc w:val="left"/>
      </w:pPr>
      <w:r>
        <w:rPr>
          <w:sz w:val="23"/>
        </w:rPr>
        <w:t xml:space="preserve"> </w:t>
      </w:r>
    </w:p>
    <w:p w14:paraId="6BDA35DE" w14:textId="6AEF703D" w:rsidR="003101A7" w:rsidRPr="00F43958" w:rsidRDefault="00000000" w:rsidP="00C97391">
      <w:pPr>
        <w:numPr>
          <w:ilvl w:val="0"/>
          <w:numId w:val="25"/>
        </w:numPr>
        <w:ind w:right="151"/>
      </w:pPr>
      <w:r w:rsidRPr="00F43958">
        <w:t xml:space="preserve">If a poll is duly demanded it shall be taken in such a manner as the </w:t>
      </w:r>
      <w:r w:rsidR="00AC618C" w:rsidRPr="00F43958">
        <w:t>Chairperson</w:t>
      </w:r>
      <w:r w:rsidRPr="00F43958">
        <w:t xml:space="preserve"> directs and the result of the poll shall be deemed to be the resolution of the meeting at which the poll was demanded subject to Section 190</w:t>
      </w:r>
      <w:r w:rsidR="004640FF">
        <w:t xml:space="preserve"> of the Act</w:t>
      </w:r>
      <w:r w:rsidRPr="00F43958">
        <w:t xml:space="preserve">. </w:t>
      </w:r>
    </w:p>
    <w:p w14:paraId="2D5187CD" w14:textId="77777777" w:rsidR="003101A7" w:rsidRDefault="00000000">
      <w:pPr>
        <w:spacing w:after="5" w:line="259" w:lineRule="auto"/>
        <w:ind w:left="0" w:firstLine="0"/>
        <w:jc w:val="left"/>
      </w:pPr>
      <w:r>
        <w:t xml:space="preserve"> </w:t>
      </w:r>
    </w:p>
    <w:p w14:paraId="2BD38A95" w14:textId="2931B576" w:rsidR="003101A7" w:rsidRDefault="00000000" w:rsidP="00C97391">
      <w:pPr>
        <w:numPr>
          <w:ilvl w:val="0"/>
          <w:numId w:val="25"/>
        </w:numPr>
        <w:ind w:right="151"/>
      </w:pPr>
      <w:r>
        <w:t xml:space="preserve">Where there is an equality of votes, whether on a show of hands or on a poll, the </w:t>
      </w:r>
      <w:r w:rsidR="00AC618C">
        <w:t>Chairperson</w:t>
      </w:r>
      <w:r>
        <w:t xml:space="preserve"> of the meeting at which the show of hands takes place or at which the poll is demanded, shall be entitled to a second or casting vote. </w:t>
      </w:r>
    </w:p>
    <w:p w14:paraId="6D783810" w14:textId="77777777" w:rsidR="003101A7" w:rsidRDefault="00000000">
      <w:pPr>
        <w:spacing w:after="5" w:line="259" w:lineRule="auto"/>
        <w:ind w:left="0" w:firstLine="0"/>
        <w:jc w:val="left"/>
      </w:pPr>
      <w:r>
        <w:t xml:space="preserve"> </w:t>
      </w:r>
    </w:p>
    <w:p w14:paraId="380BB805" w14:textId="6D55997A" w:rsidR="003101A7" w:rsidRDefault="00000000" w:rsidP="00C97391">
      <w:pPr>
        <w:numPr>
          <w:ilvl w:val="0"/>
          <w:numId w:val="25"/>
        </w:numPr>
        <w:ind w:right="151"/>
      </w:pPr>
      <w:r>
        <w:lastRenderedPageBreak/>
        <w:t xml:space="preserve">A poll demanded on the election of a </w:t>
      </w:r>
      <w:r w:rsidR="00AC618C">
        <w:t>Chairperson</w:t>
      </w:r>
      <w:r>
        <w:t xml:space="preserve">, or on a question of adjournment shall be taken forthwith. A poll demanded on any other questions shall be taken at such time as the </w:t>
      </w:r>
      <w:r w:rsidR="00AC618C">
        <w:t>Chairperson</w:t>
      </w:r>
      <w:r>
        <w:t xml:space="preserve"> of the meeting directs, and any business other than that upon which a poll has demanded may be proceeded with pending the taking of the poll. </w:t>
      </w:r>
    </w:p>
    <w:p w14:paraId="349F7B8C" w14:textId="77777777" w:rsidR="003101A7" w:rsidRDefault="00000000">
      <w:pPr>
        <w:spacing w:after="5" w:line="259" w:lineRule="auto"/>
        <w:ind w:left="0" w:firstLine="0"/>
        <w:jc w:val="left"/>
      </w:pPr>
      <w:r>
        <w:t xml:space="preserve"> </w:t>
      </w:r>
    </w:p>
    <w:p w14:paraId="65537AA1" w14:textId="0AB770DA" w:rsidR="003101A7" w:rsidRDefault="00000000" w:rsidP="00C97391">
      <w:pPr>
        <w:numPr>
          <w:ilvl w:val="0"/>
          <w:numId w:val="25"/>
        </w:numPr>
        <w:ind w:right="151"/>
      </w:pPr>
      <w:r>
        <w:t xml:space="preserve">Subject to Sections 193 to 195 of the Act, a resolution in writing </w:t>
      </w:r>
      <w:r w:rsidR="004640FF">
        <w:t xml:space="preserve">or by email </w:t>
      </w:r>
      <w:r>
        <w:t xml:space="preserve">signed </w:t>
      </w:r>
      <w:r w:rsidR="004640FF">
        <w:t xml:space="preserve">physically or electronically </w:t>
      </w:r>
      <w:r>
        <w:t xml:space="preserve">by the members for the time being entitled to attend and vote on such resolution at a General Meeting (or being bodies corporate by their duly authorised representatives) shall be as valid and effective for all purposes as if the resolution had been passed at a general meeting of the Company duly convened and held, and if described as a special resolution shall be deemed to be a special resolution within the meaning of the Act. </w:t>
      </w:r>
    </w:p>
    <w:p w14:paraId="4E946B59" w14:textId="77777777" w:rsidR="003101A7" w:rsidRDefault="00000000">
      <w:pPr>
        <w:spacing w:after="170" w:line="259" w:lineRule="auto"/>
        <w:ind w:left="0" w:firstLine="0"/>
        <w:jc w:val="left"/>
      </w:pPr>
      <w:r>
        <w:rPr>
          <w:sz w:val="15"/>
        </w:rPr>
        <w:t xml:space="preserve"> </w:t>
      </w:r>
    </w:p>
    <w:p w14:paraId="2EE70EA6" w14:textId="77777777" w:rsidR="003101A7" w:rsidRDefault="00000000">
      <w:pPr>
        <w:pStyle w:val="Heading1"/>
        <w:ind w:left="838"/>
      </w:pPr>
      <w:r>
        <w:t xml:space="preserve">VOTING </w:t>
      </w:r>
    </w:p>
    <w:p w14:paraId="7129BD8F" w14:textId="77777777" w:rsidR="003101A7" w:rsidRDefault="00000000">
      <w:pPr>
        <w:spacing w:after="5" w:line="259" w:lineRule="auto"/>
        <w:ind w:left="0" w:firstLine="0"/>
        <w:jc w:val="left"/>
      </w:pPr>
      <w:r>
        <w:rPr>
          <w:b/>
        </w:rPr>
        <w:t xml:space="preserve"> </w:t>
      </w:r>
    </w:p>
    <w:p w14:paraId="695A0D2F" w14:textId="77777777" w:rsidR="003101A7" w:rsidRDefault="00000000" w:rsidP="00C97391">
      <w:pPr>
        <w:numPr>
          <w:ilvl w:val="0"/>
          <w:numId w:val="25"/>
        </w:numPr>
        <w:spacing w:after="4" w:line="233" w:lineRule="auto"/>
        <w:ind w:left="1089" w:right="153" w:hanging="964"/>
      </w:pPr>
      <w:r>
        <w:t xml:space="preserve">(a) A vote may be taken upon any item of business to be transacted at a General Meeting. A vote shall be taken in respect of the special business to be transacted at an Extraordinary General Meeting unless the proposal is withdrawn by the Board in the case of a request made under Article 28(e) (i) or by the proposer and seconder in the case of a requisition made under Article 28(e) (ii) or (iii). </w:t>
      </w:r>
    </w:p>
    <w:p w14:paraId="15A765F3" w14:textId="77777777" w:rsidR="002F50CD" w:rsidRDefault="002F50CD" w:rsidP="002F50CD">
      <w:pPr>
        <w:ind w:left="1339" w:right="151" w:firstLine="0"/>
      </w:pPr>
    </w:p>
    <w:p w14:paraId="3EB8B631" w14:textId="3A4E1141" w:rsidR="003101A7" w:rsidRDefault="00000000">
      <w:pPr>
        <w:numPr>
          <w:ilvl w:val="1"/>
          <w:numId w:val="15"/>
        </w:numPr>
        <w:ind w:right="151" w:hanging="360"/>
      </w:pPr>
      <w:r>
        <w:t xml:space="preserve">All members shall be entitled to vote at a General Meeting. </w:t>
      </w:r>
    </w:p>
    <w:p w14:paraId="4F3241C7" w14:textId="77777777" w:rsidR="003101A7" w:rsidRDefault="00000000">
      <w:pPr>
        <w:spacing w:after="7" w:line="259" w:lineRule="auto"/>
        <w:ind w:left="0" w:firstLine="0"/>
        <w:jc w:val="left"/>
      </w:pPr>
      <w:r>
        <w:t xml:space="preserve"> </w:t>
      </w:r>
    </w:p>
    <w:p w14:paraId="2266F44B" w14:textId="77777777" w:rsidR="003101A7" w:rsidRDefault="00000000">
      <w:pPr>
        <w:numPr>
          <w:ilvl w:val="1"/>
          <w:numId w:val="15"/>
        </w:numPr>
        <w:ind w:right="151" w:hanging="360"/>
      </w:pPr>
      <w:r>
        <w:t xml:space="preserve">All members of the Board (in the case of an Annual General Meeting all members of the outgoing Board) shall be entitled to vote at any General Meeting. </w:t>
      </w:r>
    </w:p>
    <w:p w14:paraId="62B6AC53" w14:textId="77777777" w:rsidR="003101A7" w:rsidRDefault="00000000">
      <w:pPr>
        <w:spacing w:after="5" w:line="259" w:lineRule="auto"/>
        <w:ind w:left="0" w:firstLine="0"/>
        <w:jc w:val="left"/>
      </w:pPr>
      <w:r>
        <w:t xml:space="preserve"> </w:t>
      </w:r>
    </w:p>
    <w:p w14:paraId="14FDC625" w14:textId="77777777" w:rsidR="003101A7" w:rsidRDefault="00000000">
      <w:pPr>
        <w:numPr>
          <w:ilvl w:val="1"/>
          <w:numId w:val="15"/>
        </w:numPr>
        <w:ind w:right="151" w:hanging="360"/>
      </w:pPr>
      <w:r>
        <w:t xml:space="preserve">A person shall be entitled to vote in one capacity only at a General Meeting. </w:t>
      </w:r>
    </w:p>
    <w:p w14:paraId="66A732AF" w14:textId="77777777" w:rsidR="003101A7" w:rsidRDefault="00000000">
      <w:pPr>
        <w:spacing w:after="7" w:line="259" w:lineRule="auto"/>
        <w:ind w:left="0" w:firstLine="0"/>
        <w:jc w:val="left"/>
      </w:pPr>
      <w:r>
        <w:t xml:space="preserve"> </w:t>
      </w:r>
    </w:p>
    <w:p w14:paraId="37505B16" w14:textId="485177B3" w:rsidR="003101A7" w:rsidRDefault="00000000">
      <w:pPr>
        <w:numPr>
          <w:ilvl w:val="1"/>
          <w:numId w:val="15"/>
        </w:numPr>
        <w:spacing w:after="25"/>
        <w:ind w:right="151" w:hanging="360"/>
      </w:pPr>
      <w:r>
        <w:t xml:space="preserve">When a vote is taken upon any question put at a General Meeting it shall be recorded by the </w:t>
      </w:r>
      <w:r w:rsidR="002F50CD">
        <w:t xml:space="preserve">Company </w:t>
      </w:r>
      <w:r>
        <w:t xml:space="preserve">Secretary. </w:t>
      </w:r>
    </w:p>
    <w:p w14:paraId="20C329F8" w14:textId="77777777" w:rsidR="003101A7" w:rsidRDefault="00000000">
      <w:pPr>
        <w:spacing w:after="200" w:line="259" w:lineRule="auto"/>
        <w:ind w:left="0" w:firstLine="0"/>
        <w:jc w:val="left"/>
      </w:pPr>
      <w:r>
        <w:rPr>
          <w:sz w:val="28"/>
        </w:rPr>
        <w:t xml:space="preserve"> </w:t>
      </w:r>
    </w:p>
    <w:p w14:paraId="7A2DD3CD" w14:textId="77777777" w:rsidR="003101A7" w:rsidRDefault="00000000" w:rsidP="00C97391">
      <w:pPr>
        <w:numPr>
          <w:ilvl w:val="0"/>
          <w:numId w:val="25"/>
        </w:numPr>
        <w:ind w:right="151"/>
      </w:pPr>
      <w:r>
        <w:t xml:space="preserve">A member of unsound mind, or in respect of whom an order has been made by any Court having jurisdiction in lunacy, may vote, whether on a show of hands or in a poll, by his committee, receiver, guardian, or other person appointed by that Court, and any such committee, receiver, guardian, or other person may vote by proxy on a show of hands or on a poll. </w:t>
      </w:r>
    </w:p>
    <w:p w14:paraId="4B234EF7" w14:textId="77777777" w:rsidR="003101A7" w:rsidRDefault="00000000">
      <w:pPr>
        <w:spacing w:after="17" w:line="259" w:lineRule="auto"/>
        <w:ind w:left="0" w:firstLine="0"/>
        <w:jc w:val="left"/>
      </w:pPr>
      <w:r>
        <w:rPr>
          <w:sz w:val="23"/>
        </w:rPr>
        <w:t xml:space="preserve"> </w:t>
      </w:r>
    </w:p>
    <w:p w14:paraId="24993E5C" w14:textId="77777777" w:rsidR="003101A7" w:rsidRDefault="00000000" w:rsidP="00C97391">
      <w:pPr>
        <w:numPr>
          <w:ilvl w:val="0"/>
          <w:numId w:val="25"/>
        </w:numPr>
        <w:ind w:right="151"/>
      </w:pPr>
      <w:r>
        <w:t xml:space="preserve">No member shall be entitled to vote at any general meeting unless all moneys immediately payable by him to the Company have been paid. </w:t>
      </w:r>
    </w:p>
    <w:p w14:paraId="25FA2717" w14:textId="77777777" w:rsidR="003101A7" w:rsidRDefault="00000000">
      <w:pPr>
        <w:spacing w:after="5" w:line="259" w:lineRule="auto"/>
        <w:ind w:left="0" w:firstLine="0"/>
        <w:jc w:val="left"/>
      </w:pPr>
      <w:r>
        <w:t xml:space="preserve"> </w:t>
      </w:r>
    </w:p>
    <w:p w14:paraId="08BA64C4" w14:textId="77777777" w:rsidR="003101A7" w:rsidRDefault="00000000" w:rsidP="00C97391">
      <w:pPr>
        <w:numPr>
          <w:ilvl w:val="0"/>
          <w:numId w:val="25"/>
        </w:numPr>
        <w:ind w:right="151"/>
      </w:pPr>
      <w:r>
        <w:t xml:space="preserve">Votes may be given either personally or by proxy. </w:t>
      </w:r>
    </w:p>
    <w:p w14:paraId="71B86AA6" w14:textId="77777777" w:rsidR="003101A7" w:rsidRDefault="00000000">
      <w:pPr>
        <w:spacing w:after="17" w:line="259" w:lineRule="auto"/>
        <w:ind w:left="0" w:firstLine="0"/>
        <w:jc w:val="left"/>
      </w:pPr>
      <w:r>
        <w:rPr>
          <w:sz w:val="23"/>
        </w:rPr>
        <w:t xml:space="preserve"> </w:t>
      </w:r>
    </w:p>
    <w:p w14:paraId="4AE04C07" w14:textId="77777777" w:rsidR="003101A7" w:rsidRDefault="00000000" w:rsidP="00C97391">
      <w:pPr>
        <w:numPr>
          <w:ilvl w:val="0"/>
          <w:numId w:val="25"/>
        </w:numPr>
        <w:ind w:right="151"/>
      </w:pPr>
      <w:r>
        <w:lastRenderedPageBreak/>
        <w:t xml:space="preserve">The instrument appointing a proxy shall be in writing under that hand of the appointer or of his attorney duly authorised in writing, or, if the appointer is a body corporate, either under seal or under the hand of an officer or attorney duly authorised. A proxy need not be a member of the Company. </w:t>
      </w:r>
    </w:p>
    <w:p w14:paraId="19D18DC6" w14:textId="77777777" w:rsidR="003101A7" w:rsidRDefault="00000000">
      <w:pPr>
        <w:spacing w:after="17" w:line="259" w:lineRule="auto"/>
        <w:ind w:left="0" w:firstLine="0"/>
        <w:jc w:val="left"/>
      </w:pPr>
      <w:r>
        <w:rPr>
          <w:sz w:val="23"/>
        </w:rPr>
        <w:t xml:space="preserve"> </w:t>
      </w:r>
    </w:p>
    <w:p w14:paraId="1738A79E" w14:textId="1C00B151" w:rsidR="003101A7" w:rsidRDefault="00000000" w:rsidP="00C97391">
      <w:pPr>
        <w:numPr>
          <w:ilvl w:val="0"/>
          <w:numId w:val="25"/>
        </w:numPr>
        <w:ind w:right="151"/>
      </w:pPr>
      <w:r>
        <w:t xml:space="preserve">The instrument appointing a proxy and the power of attorney or other authority, if any, under which it is signed or a notarially certified copy of that power or authority shall be deposited </w:t>
      </w:r>
      <w:r w:rsidR="002F50CD">
        <w:t xml:space="preserve">or emailed to the Company Secretary </w:t>
      </w:r>
      <w:r>
        <w:t xml:space="preserve">not less than 48 hours before the time for holding the meeting or adjourned meeting at which the person named in the instrument proposes to vote, or, in the case of the poll, not less than 48 hours before the time appointed for the taking of the poll and in default the instrument of proxy shall not be treated as valid. </w:t>
      </w:r>
    </w:p>
    <w:p w14:paraId="73832532" w14:textId="77777777" w:rsidR="003101A7" w:rsidRDefault="00000000">
      <w:pPr>
        <w:spacing w:after="5" w:line="259" w:lineRule="auto"/>
        <w:ind w:left="0" w:firstLine="0"/>
        <w:jc w:val="left"/>
      </w:pPr>
      <w:r>
        <w:t xml:space="preserve"> </w:t>
      </w:r>
    </w:p>
    <w:p w14:paraId="1D308714" w14:textId="619F240D" w:rsidR="003101A7" w:rsidRDefault="003101A7">
      <w:pPr>
        <w:spacing w:after="8" w:line="259" w:lineRule="auto"/>
        <w:ind w:left="0" w:firstLine="0"/>
        <w:jc w:val="left"/>
      </w:pPr>
    </w:p>
    <w:p w14:paraId="69BAD44B" w14:textId="77777777" w:rsidR="003101A7" w:rsidRDefault="00000000" w:rsidP="00C97391">
      <w:pPr>
        <w:numPr>
          <w:ilvl w:val="0"/>
          <w:numId w:val="25"/>
        </w:numPr>
        <w:ind w:right="151"/>
      </w:pPr>
      <w:r>
        <w:t xml:space="preserve">The instrument appointing a proxy shall be deemed to confer authority to demand or join in demanding a poll. </w:t>
      </w:r>
    </w:p>
    <w:p w14:paraId="3F6F2CC5" w14:textId="77777777" w:rsidR="003101A7" w:rsidRDefault="00000000">
      <w:pPr>
        <w:spacing w:after="15" w:line="259" w:lineRule="auto"/>
        <w:ind w:left="0" w:firstLine="0"/>
        <w:jc w:val="left"/>
      </w:pPr>
      <w:r>
        <w:rPr>
          <w:sz w:val="23"/>
        </w:rPr>
        <w:t xml:space="preserve"> </w:t>
      </w:r>
    </w:p>
    <w:p w14:paraId="7763AD57" w14:textId="3136E655" w:rsidR="003101A7" w:rsidRDefault="003101A7">
      <w:pPr>
        <w:spacing w:after="0" w:line="259" w:lineRule="auto"/>
        <w:ind w:left="0" w:firstLine="0"/>
        <w:jc w:val="left"/>
      </w:pPr>
    </w:p>
    <w:p w14:paraId="45FDE2E2" w14:textId="77777777" w:rsidR="003101A7" w:rsidRDefault="00000000">
      <w:pPr>
        <w:pStyle w:val="Heading1"/>
        <w:ind w:left="123" w:right="6"/>
      </w:pPr>
      <w:r>
        <w:t xml:space="preserve">NOTICE OF GENERAL MEETINGS </w:t>
      </w:r>
    </w:p>
    <w:p w14:paraId="37F5D0BE" w14:textId="77777777" w:rsidR="003101A7" w:rsidRDefault="00000000">
      <w:pPr>
        <w:spacing w:after="8" w:line="259" w:lineRule="auto"/>
        <w:ind w:left="0" w:firstLine="0"/>
        <w:jc w:val="left"/>
      </w:pPr>
      <w:r>
        <w:rPr>
          <w:b/>
        </w:rPr>
        <w:t xml:space="preserve"> </w:t>
      </w:r>
    </w:p>
    <w:p w14:paraId="6C55DE4A" w14:textId="1595C3D2" w:rsidR="003101A7" w:rsidRDefault="00000000" w:rsidP="00F43958">
      <w:pPr>
        <w:numPr>
          <w:ilvl w:val="0"/>
          <w:numId w:val="25"/>
        </w:numPr>
        <w:ind w:right="151"/>
      </w:pPr>
      <w:r>
        <w:t xml:space="preserve">Subject to Sections 181 of the Act an Annual General Meeting and a meeting called for by passing of a special resolution shall be called by </w:t>
      </w:r>
      <w:r w:rsidR="00E851CC">
        <w:t>14</w:t>
      </w:r>
      <w:r>
        <w:t xml:space="preserve"> days’ notice in writing </w:t>
      </w:r>
      <w:r w:rsidR="00090169">
        <w:t xml:space="preserve">or by email </w:t>
      </w:r>
      <w:r>
        <w:t xml:space="preserve">at the least and a meeting of the Company (other than an Annual General Meeting or a meeting for the passing of a special resolution) shall be called by 14 days’ notice in writing </w:t>
      </w:r>
      <w:r w:rsidR="00090169">
        <w:t xml:space="preserve">or by email </w:t>
      </w:r>
      <w:r>
        <w:t xml:space="preserve">at the least. The notice shall be exclusive of the day on which it is served or deemed to be served and of the day for which it is given and shall specify the place, the day and the hour if meeting and in the case of special business and general nature of that business, and shall be given in manner hereinafter mentioned to such persons as are under the Articles of the company entitled to receive notices from the company. </w:t>
      </w:r>
    </w:p>
    <w:p w14:paraId="53E735AE" w14:textId="77777777" w:rsidR="002F50CD" w:rsidRDefault="002F50CD" w:rsidP="002F50CD">
      <w:pPr>
        <w:ind w:left="254" w:right="151" w:firstLine="0"/>
      </w:pPr>
    </w:p>
    <w:p w14:paraId="353DB1D9" w14:textId="77777777" w:rsidR="003101A7" w:rsidRDefault="00000000" w:rsidP="00F43958">
      <w:pPr>
        <w:numPr>
          <w:ilvl w:val="0"/>
          <w:numId w:val="25"/>
        </w:numPr>
        <w:ind w:right="151"/>
      </w:pPr>
      <w:r>
        <w:t xml:space="preserve">The accidental omission to give notice of a meeting to or the non-receipt of notices of a meeting by any person entitled to receive the notice shall not invalidate the proceeding at that meeting. </w:t>
      </w:r>
    </w:p>
    <w:p w14:paraId="1ADC9A24" w14:textId="77777777" w:rsidR="003101A7" w:rsidRDefault="00000000">
      <w:pPr>
        <w:spacing w:after="0" w:line="259" w:lineRule="auto"/>
        <w:ind w:left="0" w:firstLine="0"/>
        <w:jc w:val="left"/>
      </w:pPr>
      <w:r>
        <w:t xml:space="preserve"> </w:t>
      </w:r>
    </w:p>
    <w:p w14:paraId="1C12156C" w14:textId="77777777" w:rsidR="003101A7" w:rsidRDefault="00000000">
      <w:pPr>
        <w:pStyle w:val="Heading1"/>
        <w:ind w:left="123" w:right="6"/>
      </w:pPr>
      <w:r>
        <w:t xml:space="preserve">BODIES CORPORATE ACTING BY REPRESENTATIVES AT MEETINGS </w:t>
      </w:r>
    </w:p>
    <w:p w14:paraId="7CCC8881" w14:textId="77777777" w:rsidR="003101A7" w:rsidRDefault="00000000">
      <w:pPr>
        <w:spacing w:after="17" w:line="259" w:lineRule="auto"/>
        <w:ind w:left="0" w:firstLine="0"/>
        <w:jc w:val="left"/>
      </w:pPr>
      <w:r>
        <w:rPr>
          <w:b/>
          <w:sz w:val="23"/>
        </w:rPr>
        <w:t xml:space="preserve"> </w:t>
      </w:r>
    </w:p>
    <w:p w14:paraId="4D9DA683" w14:textId="2D863748" w:rsidR="003101A7" w:rsidRDefault="00F43958">
      <w:pPr>
        <w:ind w:left="254" w:right="151"/>
      </w:pPr>
      <w:r>
        <w:t>47.</w:t>
      </w:r>
      <w:r>
        <w:rPr>
          <w:rFonts w:ascii="Arial" w:eastAsia="Arial" w:hAnsi="Arial" w:cs="Arial"/>
        </w:rPr>
        <w:t xml:space="preserve"> </w:t>
      </w:r>
      <w:r>
        <w:t xml:space="preserve">A body corporate which is a member of the Company may by resolution of its directors or other governing body authorise such persons as it thinks fit to act as its representative at any meeting of the Company, and the person so authorised shall be entitled to exercise the same powers on behalf of the body corporate which he represents as that body corporate could exercise if it were an individual member of the Company. </w:t>
      </w:r>
    </w:p>
    <w:p w14:paraId="3409CDED" w14:textId="77777777" w:rsidR="003101A7" w:rsidRDefault="00000000">
      <w:pPr>
        <w:spacing w:after="0" w:line="259" w:lineRule="auto"/>
        <w:ind w:left="0" w:firstLine="0"/>
        <w:jc w:val="left"/>
      </w:pPr>
      <w:r>
        <w:t xml:space="preserve"> </w:t>
      </w:r>
    </w:p>
    <w:p w14:paraId="4ED25D83" w14:textId="680325E1" w:rsidR="003101A7" w:rsidRDefault="003101A7">
      <w:pPr>
        <w:spacing w:after="0" w:line="259" w:lineRule="auto"/>
        <w:ind w:left="0" w:firstLine="0"/>
        <w:jc w:val="left"/>
      </w:pPr>
    </w:p>
    <w:p w14:paraId="775A501D" w14:textId="77777777" w:rsidR="003101A7" w:rsidRDefault="00000000">
      <w:pPr>
        <w:pStyle w:val="Heading1"/>
        <w:ind w:left="123" w:right="11"/>
      </w:pPr>
      <w:r>
        <w:t xml:space="preserve">NOTICES </w:t>
      </w:r>
    </w:p>
    <w:p w14:paraId="5EC06D75" w14:textId="77777777" w:rsidR="003101A7" w:rsidRDefault="00000000">
      <w:pPr>
        <w:spacing w:after="7" w:line="259" w:lineRule="auto"/>
        <w:ind w:left="0" w:firstLine="0"/>
        <w:jc w:val="left"/>
      </w:pPr>
      <w:r>
        <w:rPr>
          <w:b/>
        </w:rPr>
        <w:t xml:space="preserve"> </w:t>
      </w:r>
    </w:p>
    <w:p w14:paraId="17340456" w14:textId="50B076CA" w:rsidR="003101A7" w:rsidRDefault="00000000" w:rsidP="00F43958">
      <w:pPr>
        <w:numPr>
          <w:ilvl w:val="0"/>
          <w:numId w:val="26"/>
        </w:numPr>
        <w:ind w:right="151"/>
      </w:pPr>
      <w:r>
        <w:lastRenderedPageBreak/>
        <w:t xml:space="preserve">A notice may be given by the Company to any member either personally, by sending it by post to </w:t>
      </w:r>
      <w:r w:rsidR="006A4DE9">
        <w:t>their</w:t>
      </w:r>
      <w:r>
        <w:t xml:space="preserve"> registered address or by electronic means such as email or text. Where a notice is sent by post, service of the notice shall be deemed to be effected by properly addressing, prepaying and posting a letter containing the notice, and to have been affected in the case of the notice of a meeting at the expiration of 24 hours after the letter containing the same is posted, and in any other case at which the letter would be delivered in the ordinary course of post. </w:t>
      </w:r>
    </w:p>
    <w:p w14:paraId="4197211F" w14:textId="77777777" w:rsidR="003101A7" w:rsidRDefault="00000000">
      <w:pPr>
        <w:spacing w:after="7" w:line="259" w:lineRule="auto"/>
        <w:ind w:left="0" w:firstLine="0"/>
        <w:jc w:val="left"/>
      </w:pPr>
      <w:r>
        <w:t xml:space="preserve"> </w:t>
      </w:r>
    </w:p>
    <w:p w14:paraId="5DDE7FD8" w14:textId="36CCE7B9" w:rsidR="003101A7" w:rsidRDefault="006A4DE9" w:rsidP="00F43958">
      <w:pPr>
        <w:numPr>
          <w:ilvl w:val="0"/>
          <w:numId w:val="26"/>
        </w:numPr>
        <w:ind w:right="151"/>
      </w:pPr>
      <w:r>
        <w:t>Only Members shall be entitled to receive notice of general meetings.</w:t>
      </w:r>
    </w:p>
    <w:p w14:paraId="4A1D5168" w14:textId="237DB5E1" w:rsidR="003101A7" w:rsidRDefault="003101A7">
      <w:pPr>
        <w:spacing w:after="0" w:line="259" w:lineRule="auto"/>
        <w:ind w:left="0" w:firstLine="0"/>
        <w:jc w:val="left"/>
      </w:pPr>
    </w:p>
    <w:p w14:paraId="28B74B63" w14:textId="77777777" w:rsidR="006A4DE9" w:rsidRDefault="006A4DE9">
      <w:pPr>
        <w:spacing w:after="0" w:line="259" w:lineRule="auto"/>
        <w:ind w:left="0" w:firstLine="0"/>
        <w:jc w:val="left"/>
      </w:pPr>
    </w:p>
    <w:p w14:paraId="0D8F657E" w14:textId="1AD3D5DB" w:rsidR="003101A7" w:rsidRDefault="003101A7">
      <w:pPr>
        <w:spacing w:after="0" w:line="259" w:lineRule="auto"/>
        <w:ind w:left="0" w:firstLine="0"/>
        <w:jc w:val="left"/>
      </w:pPr>
    </w:p>
    <w:p w14:paraId="36D4BA36" w14:textId="51C5F089" w:rsidR="003101A7" w:rsidRDefault="00000000">
      <w:pPr>
        <w:pStyle w:val="Heading1"/>
        <w:ind w:left="123" w:right="10"/>
      </w:pPr>
      <w:r>
        <w:t xml:space="preserve">ALTERATION TO THE MEMORANDUM &amp; ARTICLES OF </w:t>
      </w:r>
      <w:r w:rsidR="00CE2EC4">
        <w:t>COMPANY</w:t>
      </w:r>
      <w:r>
        <w:t xml:space="preserve"> </w:t>
      </w:r>
    </w:p>
    <w:p w14:paraId="19F87885" w14:textId="77777777" w:rsidR="003101A7" w:rsidRDefault="00000000">
      <w:pPr>
        <w:spacing w:after="7" w:line="259" w:lineRule="auto"/>
        <w:ind w:left="0" w:firstLine="0"/>
        <w:jc w:val="left"/>
      </w:pPr>
      <w:r>
        <w:rPr>
          <w:b/>
        </w:rPr>
        <w:t xml:space="preserve"> </w:t>
      </w:r>
    </w:p>
    <w:p w14:paraId="6C34440E" w14:textId="43E76111" w:rsidR="003101A7" w:rsidRDefault="00000000">
      <w:pPr>
        <w:ind w:left="254" w:right="391"/>
      </w:pPr>
      <w:r>
        <w:t>5</w:t>
      </w:r>
      <w:r w:rsidR="00F43958">
        <w:t>0</w:t>
      </w:r>
      <w:r>
        <w:t>.</w:t>
      </w:r>
      <w:r>
        <w:rPr>
          <w:rFonts w:ascii="Arial" w:eastAsia="Arial" w:hAnsi="Arial" w:cs="Arial"/>
        </w:rPr>
        <w:t xml:space="preserve"> </w:t>
      </w:r>
      <w:r>
        <w:t xml:space="preserve">The Memorandum &amp; Articles of </w:t>
      </w:r>
      <w:r w:rsidR="006A4DE9">
        <w:t xml:space="preserve">the </w:t>
      </w:r>
      <w:r w:rsidR="00CE2EC4">
        <w:t>Company</w:t>
      </w:r>
      <w:r>
        <w:t xml:space="preserve"> may be amended at any General Meeting provided that no repeal, amendment or substitution shall be made unless adopted by not less than a two-thirds majority of members voting at any such General Meeting and that proper notice shall have been given of the nature of any proposed repeal, amendment or substitution. </w:t>
      </w:r>
    </w:p>
    <w:p w14:paraId="2C23C0B4" w14:textId="77777777" w:rsidR="003101A7" w:rsidRDefault="00000000">
      <w:pPr>
        <w:spacing w:after="0" w:line="259" w:lineRule="auto"/>
        <w:ind w:left="0" w:firstLine="0"/>
        <w:jc w:val="left"/>
      </w:pPr>
      <w:r>
        <w:rPr>
          <w:sz w:val="23"/>
        </w:rPr>
        <w:t xml:space="preserve"> </w:t>
      </w:r>
    </w:p>
    <w:p w14:paraId="72A4775B" w14:textId="77777777" w:rsidR="003101A7" w:rsidRDefault="00000000">
      <w:pPr>
        <w:pStyle w:val="Heading1"/>
        <w:ind w:left="123" w:right="17"/>
      </w:pPr>
      <w:r>
        <w:t xml:space="preserve">DISPUTE RESOLUTION </w:t>
      </w:r>
    </w:p>
    <w:p w14:paraId="2A83C037" w14:textId="77777777" w:rsidR="003101A7" w:rsidRDefault="00000000">
      <w:pPr>
        <w:spacing w:after="7" w:line="259" w:lineRule="auto"/>
        <w:ind w:left="0" w:firstLine="0"/>
        <w:jc w:val="left"/>
      </w:pPr>
      <w:r>
        <w:rPr>
          <w:b/>
        </w:rPr>
        <w:t xml:space="preserve"> </w:t>
      </w:r>
    </w:p>
    <w:p w14:paraId="1B71D606" w14:textId="77777777" w:rsidR="003101A7" w:rsidRDefault="00000000" w:rsidP="00F43958">
      <w:pPr>
        <w:numPr>
          <w:ilvl w:val="0"/>
          <w:numId w:val="27"/>
        </w:numPr>
        <w:spacing w:after="258"/>
        <w:ind w:right="151"/>
      </w:pPr>
      <w:r>
        <w:t xml:space="preserve">Sport Dispute Solutions Ireland: </w:t>
      </w:r>
    </w:p>
    <w:p w14:paraId="792C6810" w14:textId="7FC2DF81" w:rsidR="003101A7" w:rsidRDefault="00000000" w:rsidP="00F43958">
      <w:pPr>
        <w:numPr>
          <w:ilvl w:val="1"/>
          <w:numId w:val="27"/>
        </w:numPr>
        <w:spacing w:after="255"/>
        <w:ind w:right="151"/>
      </w:pPr>
      <w:r>
        <w:t xml:space="preserve">Subject to all internal avenues of appeal having been exhausted, this Article shall apply to any dispute or difference arising out of, in connection with or under these Articles of </w:t>
      </w:r>
      <w:r w:rsidR="00CE2EC4">
        <w:t>Company</w:t>
      </w:r>
      <w:r>
        <w:t xml:space="preserve"> or any rules, bye-laws, codes, policies or equivalent of the </w:t>
      </w:r>
      <w:r w:rsidR="00CE2EC4">
        <w:t>Company</w:t>
      </w:r>
      <w:r>
        <w:t xml:space="preserve">. This shall include without limitation any dispute arising out of, under or in connection with the legality of any decision made or procedure used by the </w:t>
      </w:r>
      <w:r w:rsidR="00CE2EC4">
        <w:t>Company</w:t>
      </w:r>
      <w:r>
        <w:t xml:space="preserve"> or any part of it. </w:t>
      </w:r>
    </w:p>
    <w:p w14:paraId="37A11D62" w14:textId="77777777" w:rsidR="003101A7" w:rsidRDefault="00000000" w:rsidP="00F43958">
      <w:pPr>
        <w:numPr>
          <w:ilvl w:val="1"/>
          <w:numId w:val="27"/>
        </w:numPr>
        <w:spacing w:after="259"/>
        <w:ind w:right="151"/>
      </w:pPr>
      <w:r>
        <w:t xml:space="preserve">Each such dispute or difference shall be referred to Sport Dispute Solutions Ireland (SDSI) for final and binding arbitration by a single arbitrator in accordance with the SDSI Arbitration Rules and in accordance with the Arbitration Act 2010 as amended. </w:t>
      </w:r>
    </w:p>
    <w:p w14:paraId="3AF0FDE9" w14:textId="77777777" w:rsidR="003101A7" w:rsidRDefault="00000000" w:rsidP="00F43958">
      <w:pPr>
        <w:numPr>
          <w:ilvl w:val="1"/>
          <w:numId w:val="27"/>
        </w:numPr>
        <w:spacing w:after="262"/>
        <w:ind w:right="151"/>
      </w:pPr>
      <w:r>
        <w:t xml:space="preserve">This Article shall also apply to every participant and member of every Unit (as defined below). Each such participant or member is bound to refer any dispute or difference which remains unresolved after all internal avenues of appeal have been exhausted to JSI arbitration in accordance with sub-article (b) above. </w:t>
      </w:r>
    </w:p>
    <w:p w14:paraId="4A49AE28" w14:textId="55083D43" w:rsidR="003101A7" w:rsidRDefault="00000000" w:rsidP="00F43958">
      <w:pPr>
        <w:numPr>
          <w:ilvl w:val="1"/>
          <w:numId w:val="27"/>
        </w:numPr>
        <w:spacing w:after="257"/>
        <w:ind w:right="151"/>
      </w:pPr>
      <w:r>
        <w:t xml:space="preserve">The provisions of this Article shall apply notwithstanding any other provision to the contrary contained within these Articles of </w:t>
      </w:r>
      <w:r w:rsidR="00CE2EC4">
        <w:t>Company</w:t>
      </w:r>
      <w:r>
        <w:t xml:space="preserve"> and/or any other rules, bye-laws, codes, policies or equivalent of the </w:t>
      </w:r>
      <w:r w:rsidR="00CE2EC4">
        <w:t>Company</w:t>
      </w:r>
      <w:r>
        <w:t xml:space="preserve"> and/or any Unit from time to time. This Article applies notwithstanding the level within the </w:t>
      </w:r>
      <w:r w:rsidR="00CE2EC4">
        <w:t>Company</w:t>
      </w:r>
      <w:r>
        <w:t xml:space="preserve"> that any such dispute or difference occurs in the first instance. </w:t>
      </w:r>
    </w:p>
    <w:p w14:paraId="07AB1E8F" w14:textId="77777777" w:rsidR="003101A7" w:rsidRDefault="00000000" w:rsidP="00F43958">
      <w:pPr>
        <w:numPr>
          <w:ilvl w:val="1"/>
          <w:numId w:val="27"/>
        </w:numPr>
        <w:spacing w:after="257"/>
        <w:ind w:right="151"/>
      </w:pPr>
      <w:r>
        <w:lastRenderedPageBreak/>
        <w:t xml:space="preserve">The effect of this Article is to prohibit any party to such dispute or difference from commencing legal proceedings before the Courts. </w:t>
      </w:r>
    </w:p>
    <w:p w14:paraId="4AC00840" w14:textId="6DE68D6B" w:rsidR="003101A7" w:rsidRDefault="00000000" w:rsidP="00F43958">
      <w:pPr>
        <w:numPr>
          <w:ilvl w:val="1"/>
          <w:numId w:val="27"/>
        </w:numPr>
        <w:ind w:right="151"/>
      </w:pPr>
      <w:r>
        <w:t xml:space="preserve">For the purpose of this Article, “Unit” means any team, </w:t>
      </w:r>
      <w:r w:rsidR="00CE2EC4">
        <w:t>Company</w:t>
      </w:r>
      <w:r>
        <w:t xml:space="preserve">, club or committee or subcommittee or other grouping, </w:t>
      </w:r>
      <w:r w:rsidR="00CE2EC4">
        <w:t>Company</w:t>
      </w:r>
      <w:r>
        <w:t xml:space="preserve"> or entity of any type which is in turn a member, part of, affiliated to or governed by the </w:t>
      </w:r>
      <w:r w:rsidR="00CE2EC4">
        <w:t>Company</w:t>
      </w:r>
      <w:r>
        <w:t xml:space="preserve">.” </w:t>
      </w:r>
    </w:p>
    <w:p w14:paraId="440950D9" w14:textId="77777777" w:rsidR="003101A7" w:rsidRDefault="00000000">
      <w:pPr>
        <w:spacing w:after="0" w:line="259" w:lineRule="auto"/>
        <w:ind w:left="0" w:firstLine="0"/>
        <w:jc w:val="left"/>
      </w:pPr>
      <w:r>
        <w:t xml:space="preserve"> </w:t>
      </w:r>
    </w:p>
    <w:p w14:paraId="346F6741" w14:textId="77777777" w:rsidR="003101A7" w:rsidRDefault="00000000">
      <w:pPr>
        <w:spacing w:after="4" w:line="259" w:lineRule="auto"/>
        <w:ind w:left="123" w:right="9"/>
        <w:jc w:val="center"/>
      </w:pPr>
      <w:r>
        <w:rPr>
          <w:b/>
        </w:rPr>
        <w:t xml:space="preserve">ANTI DOPING RULES: </w:t>
      </w:r>
    </w:p>
    <w:p w14:paraId="30D8FAF6" w14:textId="77777777" w:rsidR="003101A7" w:rsidRDefault="00000000">
      <w:pPr>
        <w:spacing w:after="247" w:line="259" w:lineRule="auto"/>
        <w:ind w:left="157" w:firstLine="0"/>
        <w:jc w:val="center"/>
      </w:pPr>
      <w:r>
        <w:rPr>
          <w:b/>
        </w:rPr>
        <w:t xml:space="preserve"> </w:t>
      </w:r>
    </w:p>
    <w:p w14:paraId="0F207AC0" w14:textId="34DEF46B" w:rsidR="003101A7" w:rsidRDefault="00000000" w:rsidP="00F43958">
      <w:pPr>
        <w:numPr>
          <w:ilvl w:val="0"/>
          <w:numId w:val="27"/>
        </w:numPr>
        <w:ind w:right="151"/>
      </w:pPr>
      <w:r>
        <w:t xml:space="preserve">The Anti-Doping Rules of </w:t>
      </w:r>
      <w:r w:rsidR="006A4DE9">
        <w:t xml:space="preserve">the Irish Waterski and Wakeboard Federation </w:t>
      </w:r>
      <w:r>
        <w:t xml:space="preserve">shall be those issued by WADA as applied by Sport Ireland and, where applicable, Sport Northern Ireland. </w:t>
      </w:r>
    </w:p>
    <w:sectPr w:rsidR="003101A7">
      <w:footerReference w:type="even" r:id="rId7"/>
      <w:footerReference w:type="default" r:id="rId8"/>
      <w:footerReference w:type="first" r:id="rId9"/>
      <w:pgSz w:w="11899" w:h="16860"/>
      <w:pgMar w:top="1381" w:right="1638" w:bottom="988" w:left="1541"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0721" w14:textId="77777777" w:rsidR="00F161C5" w:rsidRDefault="00F161C5">
      <w:pPr>
        <w:spacing w:after="0" w:line="240" w:lineRule="auto"/>
      </w:pPr>
      <w:r>
        <w:separator/>
      </w:r>
    </w:p>
  </w:endnote>
  <w:endnote w:type="continuationSeparator" w:id="0">
    <w:p w14:paraId="3479B386" w14:textId="77777777" w:rsidR="00F161C5" w:rsidRDefault="00F1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2AA5" w14:textId="77777777" w:rsidR="003101A7" w:rsidRDefault="00000000">
    <w:pPr>
      <w:spacing w:after="0" w:line="259" w:lineRule="auto"/>
      <w:ind w:left="0" w:firstLine="0"/>
      <w:jc w:val="left"/>
    </w:pPr>
    <w:r>
      <w:rPr>
        <w:sz w:val="22"/>
      </w:rPr>
      <w:t xml:space="preserve">This Constitution incorporates the amendments made at A.G.M.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D66F" w14:textId="39DF2CF7" w:rsidR="003101A7" w:rsidRDefault="00CE2EC4">
    <w:pPr>
      <w:spacing w:after="0" w:line="259" w:lineRule="auto"/>
      <w:ind w:left="0" w:firstLine="0"/>
      <w:jc w:val="left"/>
    </w:pPr>
    <w:r>
      <w:rPr>
        <w:sz w:val="22"/>
      </w:rPr>
      <w:t xml:space="preserve">Draft for approval at the A.G.M. in 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B6F" w14:textId="77777777" w:rsidR="003101A7" w:rsidRDefault="00000000">
    <w:pPr>
      <w:spacing w:after="0" w:line="259" w:lineRule="auto"/>
      <w:ind w:left="0" w:firstLine="0"/>
      <w:jc w:val="left"/>
    </w:pPr>
    <w:r>
      <w:rPr>
        <w:sz w:val="22"/>
      </w:rPr>
      <w:t xml:space="preserve">This Constitution incorporates the amendments made at A.G.M.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F5CD2" w14:textId="77777777" w:rsidR="00F161C5" w:rsidRDefault="00F161C5">
      <w:pPr>
        <w:spacing w:after="0" w:line="240" w:lineRule="auto"/>
      </w:pPr>
      <w:r>
        <w:separator/>
      </w:r>
    </w:p>
  </w:footnote>
  <w:footnote w:type="continuationSeparator" w:id="0">
    <w:p w14:paraId="43EB5478" w14:textId="77777777" w:rsidR="00F161C5" w:rsidRDefault="00F16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3A5"/>
    <w:multiLevelType w:val="hybridMultilevel"/>
    <w:tmpl w:val="C010BE4E"/>
    <w:lvl w:ilvl="0" w:tplc="67EC271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33456DC">
      <w:start w:val="1"/>
      <w:numFmt w:val="lowerLetter"/>
      <w:lvlText w:val="%2"/>
      <w:lvlJc w:val="left"/>
      <w:pPr>
        <w:ind w:left="1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48059A6">
      <w:start w:val="1"/>
      <w:numFmt w:val="lowerRoman"/>
      <w:lvlRestart w:val="0"/>
      <w:lvlText w:val="(%3)"/>
      <w:lvlJc w:val="left"/>
      <w:pPr>
        <w:ind w:left="21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B905B12">
      <w:start w:val="1"/>
      <w:numFmt w:val="decimal"/>
      <w:lvlText w:val="%4"/>
      <w:lvlJc w:val="left"/>
      <w:pPr>
        <w:ind w:left="2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F42E186">
      <w:start w:val="1"/>
      <w:numFmt w:val="lowerLetter"/>
      <w:lvlText w:val="%5"/>
      <w:lvlJc w:val="left"/>
      <w:pPr>
        <w:ind w:left="3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3A05EFA">
      <w:start w:val="1"/>
      <w:numFmt w:val="lowerRoman"/>
      <w:lvlText w:val="%6"/>
      <w:lvlJc w:val="left"/>
      <w:pPr>
        <w:ind w:left="4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744A712">
      <w:start w:val="1"/>
      <w:numFmt w:val="decimal"/>
      <w:lvlText w:val="%7"/>
      <w:lvlJc w:val="left"/>
      <w:pPr>
        <w:ind w:left="49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34D132">
      <w:start w:val="1"/>
      <w:numFmt w:val="lowerLetter"/>
      <w:lvlText w:val="%8"/>
      <w:lvlJc w:val="left"/>
      <w:pPr>
        <w:ind w:left="56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990CB96">
      <w:start w:val="1"/>
      <w:numFmt w:val="lowerRoman"/>
      <w:lvlText w:val="%9"/>
      <w:lvlJc w:val="left"/>
      <w:pPr>
        <w:ind w:left="6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4A28A7"/>
    <w:multiLevelType w:val="hybridMultilevel"/>
    <w:tmpl w:val="7BA0056E"/>
    <w:lvl w:ilvl="0" w:tplc="889EC104">
      <w:start w:val="51"/>
      <w:numFmt w:val="decimal"/>
      <w:lvlText w:val="%1."/>
      <w:lvlJc w:val="left"/>
      <w:pPr>
        <w:ind w:left="123" w:firstLine="0"/>
      </w:pPr>
      <w:rPr>
        <w:rFonts w:ascii="Cambria" w:eastAsia="Cambria" w:hAnsi="Cambria" w:cs="Cambria" w:hint="default"/>
        <w:b w:val="0"/>
        <w:i w:val="0"/>
        <w:strike w:val="0"/>
        <w:dstrike w:val="0"/>
        <w:color w:val="000000"/>
        <w:sz w:val="24"/>
        <w:szCs w:val="24"/>
        <w:u w:val="none" w:color="000000"/>
        <w:vertAlign w:val="baseline"/>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A0107"/>
    <w:multiLevelType w:val="hybridMultilevel"/>
    <w:tmpl w:val="43B4B0E2"/>
    <w:lvl w:ilvl="0" w:tplc="6096ECF4">
      <w:start w:val="29"/>
      <w:numFmt w:val="decimal"/>
      <w:lvlText w:val="%1."/>
      <w:lvlJc w:val="left"/>
      <w:pPr>
        <w:ind w:left="2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BDC569C">
      <w:start w:val="1"/>
      <w:numFmt w:val="lowerLetter"/>
      <w:lvlText w:val="(%2)"/>
      <w:lvlJc w:val="left"/>
      <w:pPr>
        <w:ind w:left="15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A42A64">
      <w:start w:val="1"/>
      <w:numFmt w:val="lowerRoman"/>
      <w:lvlText w:val="%3"/>
      <w:lvlJc w:val="left"/>
      <w:pPr>
        <w:ind w:left="23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536A9B8">
      <w:start w:val="1"/>
      <w:numFmt w:val="decimal"/>
      <w:lvlText w:val="%4"/>
      <w:lvlJc w:val="left"/>
      <w:pPr>
        <w:ind w:left="30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3ADBBC">
      <w:start w:val="1"/>
      <w:numFmt w:val="lowerLetter"/>
      <w:lvlText w:val="%5"/>
      <w:lvlJc w:val="left"/>
      <w:pPr>
        <w:ind w:left="37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1546EAE">
      <w:start w:val="1"/>
      <w:numFmt w:val="lowerRoman"/>
      <w:lvlText w:val="%6"/>
      <w:lvlJc w:val="left"/>
      <w:pPr>
        <w:ind w:left="44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FA6939A">
      <w:start w:val="1"/>
      <w:numFmt w:val="decimal"/>
      <w:lvlText w:val="%7"/>
      <w:lvlJc w:val="left"/>
      <w:pPr>
        <w:ind w:left="52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061E6E">
      <w:start w:val="1"/>
      <w:numFmt w:val="lowerLetter"/>
      <w:lvlText w:val="%8"/>
      <w:lvlJc w:val="left"/>
      <w:pPr>
        <w:ind w:left="59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EE47660">
      <w:start w:val="1"/>
      <w:numFmt w:val="lowerRoman"/>
      <w:lvlText w:val="%9"/>
      <w:lvlJc w:val="left"/>
      <w:pPr>
        <w:ind w:left="66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E21F9D"/>
    <w:multiLevelType w:val="hybridMultilevel"/>
    <w:tmpl w:val="01686562"/>
    <w:lvl w:ilvl="0" w:tplc="BA5E441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4FA5834">
      <w:start w:val="1"/>
      <w:numFmt w:val="lowerRoman"/>
      <w:lvlText w:val="(%2)"/>
      <w:lvlJc w:val="left"/>
      <w:pPr>
        <w:ind w:left="16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BC6C622">
      <w:start w:val="1"/>
      <w:numFmt w:val="lowerRoman"/>
      <w:lvlText w:val="%3"/>
      <w:lvlJc w:val="left"/>
      <w:pPr>
        <w:ind w:left="20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6620866">
      <w:start w:val="1"/>
      <w:numFmt w:val="decimal"/>
      <w:lvlText w:val="%4"/>
      <w:lvlJc w:val="left"/>
      <w:pPr>
        <w:ind w:left="27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EF85804">
      <w:start w:val="1"/>
      <w:numFmt w:val="lowerLetter"/>
      <w:lvlText w:val="%5"/>
      <w:lvlJc w:val="left"/>
      <w:pPr>
        <w:ind w:left="34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D1AF156">
      <w:start w:val="1"/>
      <w:numFmt w:val="lowerRoman"/>
      <w:lvlText w:val="%6"/>
      <w:lvlJc w:val="left"/>
      <w:pPr>
        <w:ind w:left="42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ECE6104">
      <w:start w:val="1"/>
      <w:numFmt w:val="decimal"/>
      <w:lvlText w:val="%7"/>
      <w:lvlJc w:val="left"/>
      <w:pPr>
        <w:ind w:left="49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85889AA">
      <w:start w:val="1"/>
      <w:numFmt w:val="lowerLetter"/>
      <w:lvlText w:val="%8"/>
      <w:lvlJc w:val="left"/>
      <w:pPr>
        <w:ind w:left="56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E76D292">
      <w:start w:val="1"/>
      <w:numFmt w:val="lowerRoman"/>
      <w:lvlText w:val="%9"/>
      <w:lvlJc w:val="left"/>
      <w:pPr>
        <w:ind w:left="63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3C2F29"/>
    <w:multiLevelType w:val="hybridMultilevel"/>
    <w:tmpl w:val="EE5A943C"/>
    <w:lvl w:ilvl="0" w:tplc="3A1CD04E">
      <w:start w:val="24"/>
      <w:numFmt w:val="decimal"/>
      <w:lvlText w:val="%1."/>
      <w:lvlJc w:val="left"/>
      <w:pPr>
        <w:ind w:left="123" w:firstLine="0"/>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33F22B4"/>
    <w:multiLevelType w:val="hybridMultilevel"/>
    <w:tmpl w:val="F2F093EA"/>
    <w:lvl w:ilvl="0" w:tplc="008C3544">
      <w:start w:val="2"/>
      <w:numFmt w:val="lowerLetter"/>
      <w:lvlText w:val="(%1)"/>
      <w:lvlJc w:val="left"/>
      <w:pPr>
        <w:ind w:left="9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FD8519A">
      <w:start w:val="1"/>
      <w:numFmt w:val="lowerLetter"/>
      <w:lvlText w:val="%2"/>
      <w:lvlJc w:val="left"/>
      <w:pPr>
        <w:ind w:left="20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43A8E06">
      <w:start w:val="1"/>
      <w:numFmt w:val="lowerRoman"/>
      <w:lvlText w:val="%3"/>
      <w:lvlJc w:val="left"/>
      <w:pPr>
        <w:ind w:left="27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11CE026">
      <w:start w:val="1"/>
      <w:numFmt w:val="decimal"/>
      <w:lvlText w:val="%4"/>
      <w:lvlJc w:val="left"/>
      <w:pPr>
        <w:ind w:left="34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BE857CA">
      <w:start w:val="1"/>
      <w:numFmt w:val="lowerLetter"/>
      <w:lvlText w:val="%5"/>
      <w:lvlJc w:val="left"/>
      <w:pPr>
        <w:ind w:left="42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71C228C">
      <w:start w:val="1"/>
      <w:numFmt w:val="lowerRoman"/>
      <w:lvlText w:val="%6"/>
      <w:lvlJc w:val="left"/>
      <w:pPr>
        <w:ind w:left="49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8FC9AF6">
      <w:start w:val="1"/>
      <w:numFmt w:val="decimal"/>
      <w:lvlText w:val="%7"/>
      <w:lvlJc w:val="left"/>
      <w:pPr>
        <w:ind w:left="56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540A8FA">
      <w:start w:val="1"/>
      <w:numFmt w:val="lowerLetter"/>
      <w:lvlText w:val="%8"/>
      <w:lvlJc w:val="left"/>
      <w:pPr>
        <w:ind w:left="63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DC6B374">
      <w:start w:val="1"/>
      <w:numFmt w:val="lowerRoman"/>
      <w:lvlText w:val="%9"/>
      <w:lvlJc w:val="left"/>
      <w:pPr>
        <w:ind w:left="70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C814DD"/>
    <w:multiLevelType w:val="hybridMultilevel"/>
    <w:tmpl w:val="23A86ED6"/>
    <w:lvl w:ilvl="0" w:tplc="07BE88D2">
      <w:start w:val="48"/>
      <w:numFmt w:val="decimal"/>
      <w:lvlText w:val="%1."/>
      <w:lvlJc w:val="left"/>
      <w:pPr>
        <w:ind w:left="123" w:firstLine="0"/>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06D46E7"/>
    <w:multiLevelType w:val="hybridMultilevel"/>
    <w:tmpl w:val="8A8ECFEE"/>
    <w:lvl w:ilvl="0" w:tplc="6292F934">
      <w:start w:val="3"/>
      <w:numFmt w:val="lowerLetter"/>
      <w:lvlText w:val="(%1)"/>
      <w:lvlJc w:val="left"/>
      <w:pPr>
        <w:ind w:left="9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5F6FA92">
      <w:start w:val="1"/>
      <w:numFmt w:val="lowerRoman"/>
      <w:lvlText w:val="%2."/>
      <w:lvlJc w:val="left"/>
      <w:pPr>
        <w:ind w:left="17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9E891E0">
      <w:start w:val="1"/>
      <w:numFmt w:val="lowerRoman"/>
      <w:lvlText w:val="%3"/>
      <w:lvlJc w:val="left"/>
      <w:pPr>
        <w:ind w:left="22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8EEE9BE">
      <w:start w:val="1"/>
      <w:numFmt w:val="decimal"/>
      <w:lvlText w:val="%4"/>
      <w:lvlJc w:val="left"/>
      <w:pPr>
        <w:ind w:left="29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A70D75A">
      <w:start w:val="1"/>
      <w:numFmt w:val="lowerLetter"/>
      <w:lvlText w:val="%5"/>
      <w:lvlJc w:val="left"/>
      <w:pPr>
        <w:ind w:left="36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52E887A">
      <w:start w:val="1"/>
      <w:numFmt w:val="lowerRoman"/>
      <w:lvlText w:val="%6"/>
      <w:lvlJc w:val="left"/>
      <w:pPr>
        <w:ind w:left="43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DB23C6E">
      <w:start w:val="1"/>
      <w:numFmt w:val="decimal"/>
      <w:lvlText w:val="%7"/>
      <w:lvlJc w:val="left"/>
      <w:pPr>
        <w:ind w:left="51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8368AA4">
      <w:start w:val="1"/>
      <w:numFmt w:val="lowerLetter"/>
      <w:lvlText w:val="%8"/>
      <w:lvlJc w:val="left"/>
      <w:pPr>
        <w:ind w:left="58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612217A">
      <w:start w:val="1"/>
      <w:numFmt w:val="lowerRoman"/>
      <w:lvlText w:val="%9"/>
      <w:lvlJc w:val="left"/>
      <w:pPr>
        <w:ind w:left="65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801E4A"/>
    <w:multiLevelType w:val="hybridMultilevel"/>
    <w:tmpl w:val="5360F9E2"/>
    <w:lvl w:ilvl="0" w:tplc="FF10CF74">
      <w:start w:val="21"/>
      <w:numFmt w:val="decimal"/>
      <w:lvlText w:val="%1."/>
      <w:lvlJc w:val="left"/>
      <w:pPr>
        <w:ind w:left="6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7A4C87C">
      <w:start w:val="1"/>
      <w:numFmt w:val="lowerLetter"/>
      <w:lvlText w:val="(%2)"/>
      <w:lvlJc w:val="left"/>
      <w:pPr>
        <w:ind w:left="16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62C88A">
      <w:start w:val="1"/>
      <w:numFmt w:val="lowerRoman"/>
      <w:lvlText w:val="%3"/>
      <w:lvlJc w:val="left"/>
      <w:pPr>
        <w:ind w:left="23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362019C">
      <w:start w:val="1"/>
      <w:numFmt w:val="decimal"/>
      <w:lvlText w:val="%4"/>
      <w:lvlJc w:val="left"/>
      <w:pPr>
        <w:ind w:left="30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4D2AD34">
      <w:start w:val="1"/>
      <w:numFmt w:val="lowerLetter"/>
      <w:lvlText w:val="%5"/>
      <w:lvlJc w:val="left"/>
      <w:pPr>
        <w:ind w:left="37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0A63666">
      <w:start w:val="1"/>
      <w:numFmt w:val="lowerRoman"/>
      <w:lvlText w:val="%6"/>
      <w:lvlJc w:val="left"/>
      <w:pPr>
        <w:ind w:left="44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C487EC0">
      <w:start w:val="1"/>
      <w:numFmt w:val="decimal"/>
      <w:lvlText w:val="%7"/>
      <w:lvlJc w:val="left"/>
      <w:pPr>
        <w:ind w:left="52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A4C0738">
      <w:start w:val="1"/>
      <w:numFmt w:val="lowerLetter"/>
      <w:lvlText w:val="%8"/>
      <w:lvlJc w:val="left"/>
      <w:pPr>
        <w:ind w:left="59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9707094">
      <w:start w:val="1"/>
      <w:numFmt w:val="lowerRoman"/>
      <w:lvlText w:val="%9"/>
      <w:lvlJc w:val="left"/>
      <w:pPr>
        <w:ind w:left="66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31429D"/>
    <w:multiLevelType w:val="hybridMultilevel"/>
    <w:tmpl w:val="84C86E2E"/>
    <w:lvl w:ilvl="0" w:tplc="31E22330">
      <w:start w:val="2"/>
      <w:numFmt w:val="decimal"/>
      <w:lvlText w:val="%1."/>
      <w:lvlJc w:val="left"/>
      <w:pPr>
        <w:ind w:left="2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A90141C">
      <w:start w:val="1"/>
      <w:numFmt w:val="lowerLetter"/>
      <w:lvlText w:val="%2"/>
      <w:lvlJc w:val="left"/>
      <w:pPr>
        <w:ind w:left="13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65439AA">
      <w:start w:val="1"/>
      <w:numFmt w:val="lowerRoman"/>
      <w:lvlText w:val="%3"/>
      <w:lvlJc w:val="left"/>
      <w:pPr>
        <w:ind w:left="20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6444C76">
      <w:start w:val="1"/>
      <w:numFmt w:val="decimal"/>
      <w:lvlText w:val="%4"/>
      <w:lvlJc w:val="left"/>
      <w:pPr>
        <w:ind w:left="27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148AFDC">
      <w:start w:val="1"/>
      <w:numFmt w:val="lowerLetter"/>
      <w:lvlText w:val="%5"/>
      <w:lvlJc w:val="left"/>
      <w:pPr>
        <w:ind w:left="34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E364556">
      <w:start w:val="1"/>
      <w:numFmt w:val="lowerRoman"/>
      <w:lvlText w:val="%6"/>
      <w:lvlJc w:val="left"/>
      <w:pPr>
        <w:ind w:left="42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DB2D8E2">
      <w:start w:val="1"/>
      <w:numFmt w:val="decimal"/>
      <w:lvlText w:val="%7"/>
      <w:lvlJc w:val="left"/>
      <w:pPr>
        <w:ind w:left="49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B43D40">
      <w:start w:val="1"/>
      <w:numFmt w:val="lowerLetter"/>
      <w:lvlText w:val="%8"/>
      <w:lvlJc w:val="left"/>
      <w:pPr>
        <w:ind w:left="56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DBE5FA8">
      <w:start w:val="1"/>
      <w:numFmt w:val="lowerRoman"/>
      <w:lvlText w:val="%9"/>
      <w:lvlJc w:val="left"/>
      <w:pPr>
        <w:ind w:left="63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5D2447"/>
    <w:multiLevelType w:val="hybridMultilevel"/>
    <w:tmpl w:val="00B8F30C"/>
    <w:lvl w:ilvl="0" w:tplc="D8C8FD0E">
      <w:start w:val="13"/>
      <w:numFmt w:val="decimal"/>
      <w:lvlText w:val="%1."/>
      <w:lvlJc w:val="left"/>
      <w:pPr>
        <w:ind w:left="2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276F042">
      <w:start w:val="1"/>
      <w:numFmt w:val="lowerLetter"/>
      <w:lvlText w:val="(%2)"/>
      <w:lvlJc w:val="left"/>
      <w:pPr>
        <w:ind w:left="16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022E9C0">
      <w:start w:val="1"/>
      <w:numFmt w:val="lowerRoman"/>
      <w:lvlText w:val="%3"/>
      <w:lvlJc w:val="left"/>
      <w:pPr>
        <w:ind w:left="23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A662754">
      <w:start w:val="1"/>
      <w:numFmt w:val="decimal"/>
      <w:lvlText w:val="%4"/>
      <w:lvlJc w:val="left"/>
      <w:pPr>
        <w:ind w:left="30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6866608">
      <w:start w:val="1"/>
      <w:numFmt w:val="lowerLetter"/>
      <w:lvlText w:val="%5"/>
      <w:lvlJc w:val="left"/>
      <w:pPr>
        <w:ind w:left="37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09C1A8A">
      <w:start w:val="1"/>
      <w:numFmt w:val="lowerRoman"/>
      <w:lvlText w:val="%6"/>
      <w:lvlJc w:val="left"/>
      <w:pPr>
        <w:ind w:left="44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5067610">
      <w:start w:val="1"/>
      <w:numFmt w:val="decimal"/>
      <w:lvlText w:val="%7"/>
      <w:lvlJc w:val="left"/>
      <w:pPr>
        <w:ind w:left="52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B69CAA">
      <w:start w:val="1"/>
      <w:numFmt w:val="lowerLetter"/>
      <w:lvlText w:val="%8"/>
      <w:lvlJc w:val="left"/>
      <w:pPr>
        <w:ind w:left="59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8F67FB4">
      <w:start w:val="1"/>
      <w:numFmt w:val="lowerRoman"/>
      <w:lvlText w:val="%9"/>
      <w:lvlJc w:val="left"/>
      <w:pPr>
        <w:ind w:left="66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E85F02"/>
    <w:multiLevelType w:val="hybridMultilevel"/>
    <w:tmpl w:val="3140F308"/>
    <w:lvl w:ilvl="0" w:tplc="2200A540">
      <w:start w:val="1"/>
      <w:numFmt w:val="lowerLetter"/>
      <w:lvlText w:val="(%1)"/>
      <w:lvlJc w:val="left"/>
      <w:pPr>
        <w:ind w:left="16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90852E0">
      <w:start w:val="1"/>
      <w:numFmt w:val="lowerLetter"/>
      <w:lvlText w:val="%2"/>
      <w:lvlJc w:val="left"/>
      <w:pPr>
        <w:ind w:left="23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A4E6AEC">
      <w:start w:val="1"/>
      <w:numFmt w:val="lowerRoman"/>
      <w:lvlText w:val="%3"/>
      <w:lvlJc w:val="left"/>
      <w:pPr>
        <w:ind w:left="30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7DE5CFE">
      <w:start w:val="1"/>
      <w:numFmt w:val="decimal"/>
      <w:lvlText w:val="%4"/>
      <w:lvlJc w:val="left"/>
      <w:pPr>
        <w:ind w:left="37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0E226A2">
      <w:start w:val="1"/>
      <w:numFmt w:val="lowerLetter"/>
      <w:lvlText w:val="%5"/>
      <w:lvlJc w:val="left"/>
      <w:pPr>
        <w:ind w:left="44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14CB326">
      <w:start w:val="1"/>
      <w:numFmt w:val="lowerRoman"/>
      <w:lvlText w:val="%6"/>
      <w:lvlJc w:val="left"/>
      <w:pPr>
        <w:ind w:left="52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386CAB8">
      <w:start w:val="1"/>
      <w:numFmt w:val="decimal"/>
      <w:lvlText w:val="%7"/>
      <w:lvlJc w:val="left"/>
      <w:pPr>
        <w:ind w:left="59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C40FB4C">
      <w:start w:val="1"/>
      <w:numFmt w:val="lowerLetter"/>
      <w:lvlText w:val="%8"/>
      <w:lvlJc w:val="left"/>
      <w:pPr>
        <w:ind w:left="66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540BEFC">
      <w:start w:val="1"/>
      <w:numFmt w:val="lowerRoman"/>
      <w:lvlText w:val="%9"/>
      <w:lvlJc w:val="left"/>
      <w:pPr>
        <w:ind w:left="73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3D6A4C"/>
    <w:multiLevelType w:val="hybridMultilevel"/>
    <w:tmpl w:val="759C561E"/>
    <w:lvl w:ilvl="0" w:tplc="97B6C44A">
      <w:start w:val="10"/>
      <w:numFmt w:val="decimal"/>
      <w:lvlText w:val="%1."/>
      <w:lvlJc w:val="left"/>
      <w:pPr>
        <w:ind w:left="123" w:firstLine="0"/>
      </w:pPr>
      <w:rPr>
        <w:rFonts w:ascii="Cambria" w:eastAsia="Cambria" w:hAnsi="Cambria" w:cs="Cambria" w:hint="default"/>
        <w:b w:val="0"/>
        <w:i w:val="0"/>
        <w:strike w:val="0"/>
        <w:dstrike w:val="0"/>
        <w:color w:val="000000"/>
        <w:sz w:val="24"/>
        <w:szCs w:val="24"/>
        <w:u w:val="none" w:color="000000"/>
        <w:vertAlign w:val="baseline"/>
      </w:rPr>
    </w:lvl>
    <w:lvl w:ilvl="1" w:tplc="18090019">
      <w:start w:val="1"/>
      <w:numFmt w:val="lowerLetter"/>
      <w:lvlText w:val="%2."/>
      <w:lvlJc w:val="left"/>
      <w:pPr>
        <w:ind w:left="145" w:hanging="360"/>
      </w:pPr>
    </w:lvl>
    <w:lvl w:ilvl="2" w:tplc="1809001B" w:tentative="1">
      <w:start w:val="1"/>
      <w:numFmt w:val="lowerRoman"/>
      <w:lvlText w:val="%3."/>
      <w:lvlJc w:val="right"/>
      <w:pPr>
        <w:ind w:left="865" w:hanging="180"/>
      </w:pPr>
    </w:lvl>
    <w:lvl w:ilvl="3" w:tplc="1809000F" w:tentative="1">
      <w:start w:val="1"/>
      <w:numFmt w:val="decimal"/>
      <w:lvlText w:val="%4."/>
      <w:lvlJc w:val="left"/>
      <w:pPr>
        <w:ind w:left="1585" w:hanging="360"/>
      </w:pPr>
    </w:lvl>
    <w:lvl w:ilvl="4" w:tplc="18090019" w:tentative="1">
      <w:start w:val="1"/>
      <w:numFmt w:val="lowerLetter"/>
      <w:lvlText w:val="%5."/>
      <w:lvlJc w:val="left"/>
      <w:pPr>
        <w:ind w:left="2305" w:hanging="360"/>
      </w:pPr>
    </w:lvl>
    <w:lvl w:ilvl="5" w:tplc="1809001B" w:tentative="1">
      <w:start w:val="1"/>
      <w:numFmt w:val="lowerRoman"/>
      <w:lvlText w:val="%6."/>
      <w:lvlJc w:val="right"/>
      <w:pPr>
        <w:ind w:left="3025" w:hanging="180"/>
      </w:pPr>
    </w:lvl>
    <w:lvl w:ilvl="6" w:tplc="1809000F" w:tentative="1">
      <w:start w:val="1"/>
      <w:numFmt w:val="decimal"/>
      <w:lvlText w:val="%7."/>
      <w:lvlJc w:val="left"/>
      <w:pPr>
        <w:ind w:left="3745" w:hanging="360"/>
      </w:pPr>
    </w:lvl>
    <w:lvl w:ilvl="7" w:tplc="18090019" w:tentative="1">
      <w:start w:val="1"/>
      <w:numFmt w:val="lowerLetter"/>
      <w:lvlText w:val="%8."/>
      <w:lvlJc w:val="left"/>
      <w:pPr>
        <w:ind w:left="4465" w:hanging="360"/>
      </w:pPr>
    </w:lvl>
    <w:lvl w:ilvl="8" w:tplc="1809001B" w:tentative="1">
      <w:start w:val="1"/>
      <w:numFmt w:val="lowerRoman"/>
      <w:lvlText w:val="%9."/>
      <w:lvlJc w:val="right"/>
      <w:pPr>
        <w:ind w:left="5185" w:hanging="180"/>
      </w:pPr>
    </w:lvl>
  </w:abstractNum>
  <w:abstractNum w:abstractNumId="13" w15:restartNumberingAfterBreak="0">
    <w:nsid w:val="56B92FB5"/>
    <w:multiLevelType w:val="hybridMultilevel"/>
    <w:tmpl w:val="C664A66C"/>
    <w:lvl w:ilvl="0" w:tplc="2A1CD22E">
      <w:start w:val="9"/>
      <w:numFmt w:val="decimal"/>
      <w:lvlText w:val="%1."/>
      <w:lvlJc w:val="left"/>
      <w:pPr>
        <w:ind w:left="9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4064F90">
      <w:start w:val="1"/>
      <w:numFmt w:val="lowerLetter"/>
      <w:lvlText w:val="(%2)"/>
      <w:lvlJc w:val="left"/>
      <w:pPr>
        <w:ind w:left="9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0DAC768">
      <w:start w:val="1"/>
      <w:numFmt w:val="lowerRoman"/>
      <w:lvlText w:val="%3"/>
      <w:lvlJc w:val="left"/>
      <w:pPr>
        <w:ind w:left="20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D767630">
      <w:start w:val="1"/>
      <w:numFmt w:val="decimal"/>
      <w:lvlText w:val="%4"/>
      <w:lvlJc w:val="left"/>
      <w:pPr>
        <w:ind w:left="27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CE03780">
      <w:start w:val="1"/>
      <w:numFmt w:val="lowerLetter"/>
      <w:lvlText w:val="%5"/>
      <w:lvlJc w:val="left"/>
      <w:pPr>
        <w:ind w:left="34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6E4E6F6">
      <w:start w:val="1"/>
      <w:numFmt w:val="lowerRoman"/>
      <w:lvlText w:val="%6"/>
      <w:lvlJc w:val="left"/>
      <w:pPr>
        <w:ind w:left="42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2C67294">
      <w:start w:val="1"/>
      <w:numFmt w:val="decimal"/>
      <w:lvlText w:val="%7"/>
      <w:lvlJc w:val="left"/>
      <w:pPr>
        <w:ind w:left="49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F84AABC">
      <w:start w:val="1"/>
      <w:numFmt w:val="lowerLetter"/>
      <w:lvlText w:val="%8"/>
      <w:lvlJc w:val="left"/>
      <w:pPr>
        <w:ind w:left="56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FECCD74">
      <w:start w:val="1"/>
      <w:numFmt w:val="lowerRoman"/>
      <w:lvlText w:val="%9"/>
      <w:lvlJc w:val="left"/>
      <w:pPr>
        <w:ind w:left="63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2B0BE7"/>
    <w:multiLevelType w:val="hybridMultilevel"/>
    <w:tmpl w:val="AFB67DE6"/>
    <w:lvl w:ilvl="0" w:tplc="85C2CE58">
      <w:start w:val="41"/>
      <w:numFmt w:val="decimal"/>
      <w:lvlText w:val="%1."/>
      <w:lvlJc w:val="left"/>
      <w:pPr>
        <w:ind w:left="10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91C300C">
      <w:start w:val="2"/>
      <w:numFmt w:val="lowerLetter"/>
      <w:lvlText w:val="(%2)"/>
      <w:lvlJc w:val="left"/>
      <w:pPr>
        <w:ind w:left="13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FC6ACA0">
      <w:start w:val="1"/>
      <w:numFmt w:val="lowerRoman"/>
      <w:lvlText w:val="%3"/>
      <w:lvlJc w:val="left"/>
      <w:pPr>
        <w:ind w:left="20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8F6CB5A">
      <w:start w:val="1"/>
      <w:numFmt w:val="decimal"/>
      <w:lvlText w:val="%4"/>
      <w:lvlJc w:val="left"/>
      <w:pPr>
        <w:ind w:left="27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854FCE6">
      <w:start w:val="1"/>
      <w:numFmt w:val="lowerLetter"/>
      <w:lvlText w:val="%5"/>
      <w:lvlJc w:val="left"/>
      <w:pPr>
        <w:ind w:left="34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D4EFB28">
      <w:start w:val="1"/>
      <w:numFmt w:val="lowerRoman"/>
      <w:lvlText w:val="%6"/>
      <w:lvlJc w:val="left"/>
      <w:pPr>
        <w:ind w:left="42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BEEB352">
      <w:start w:val="1"/>
      <w:numFmt w:val="decimal"/>
      <w:lvlText w:val="%7"/>
      <w:lvlJc w:val="left"/>
      <w:pPr>
        <w:ind w:left="49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732545A">
      <w:start w:val="1"/>
      <w:numFmt w:val="lowerLetter"/>
      <w:lvlText w:val="%8"/>
      <w:lvlJc w:val="left"/>
      <w:pPr>
        <w:ind w:left="56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5EAC970">
      <w:start w:val="1"/>
      <w:numFmt w:val="lowerRoman"/>
      <w:lvlText w:val="%9"/>
      <w:lvlJc w:val="left"/>
      <w:pPr>
        <w:ind w:left="63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827110"/>
    <w:multiLevelType w:val="hybridMultilevel"/>
    <w:tmpl w:val="98AEC906"/>
    <w:lvl w:ilvl="0" w:tplc="856E7236">
      <w:start w:val="2"/>
      <w:numFmt w:val="lowerLetter"/>
      <w:lvlText w:val="(%1)"/>
      <w:lvlJc w:val="left"/>
      <w:pPr>
        <w:ind w:left="9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40C70B0">
      <w:start w:val="1"/>
      <w:numFmt w:val="lowerLetter"/>
      <w:lvlText w:val="%2"/>
      <w:lvlJc w:val="left"/>
      <w:pPr>
        <w:ind w:left="20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408493E">
      <w:start w:val="1"/>
      <w:numFmt w:val="lowerRoman"/>
      <w:lvlText w:val="%3"/>
      <w:lvlJc w:val="left"/>
      <w:pPr>
        <w:ind w:left="27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19A45F0">
      <w:start w:val="1"/>
      <w:numFmt w:val="decimal"/>
      <w:lvlText w:val="%4"/>
      <w:lvlJc w:val="left"/>
      <w:pPr>
        <w:ind w:left="34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C1231F2">
      <w:start w:val="1"/>
      <w:numFmt w:val="lowerLetter"/>
      <w:lvlText w:val="%5"/>
      <w:lvlJc w:val="left"/>
      <w:pPr>
        <w:ind w:left="42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BC6F40C">
      <w:start w:val="1"/>
      <w:numFmt w:val="lowerRoman"/>
      <w:lvlText w:val="%6"/>
      <w:lvlJc w:val="left"/>
      <w:pPr>
        <w:ind w:left="49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BEA09DA">
      <w:start w:val="1"/>
      <w:numFmt w:val="decimal"/>
      <w:lvlText w:val="%7"/>
      <w:lvlJc w:val="left"/>
      <w:pPr>
        <w:ind w:left="56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AFAB48E">
      <w:start w:val="1"/>
      <w:numFmt w:val="lowerLetter"/>
      <w:lvlText w:val="%8"/>
      <w:lvlJc w:val="left"/>
      <w:pPr>
        <w:ind w:left="63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8CA508C">
      <w:start w:val="1"/>
      <w:numFmt w:val="lowerRoman"/>
      <w:lvlText w:val="%9"/>
      <w:lvlJc w:val="left"/>
      <w:pPr>
        <w:ind w:left="70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4A1A97"/>
    <w:multiLevelType w:val="hybridMultilevel"/>
    <w:tmpl w:val="AE06A20C"/>
    <w:lvl w:ilvl="0" w:tplc="196EF37C">
      <w:start w:val="50"/>
      <w:numFmt w:val="decimal"/>
      <w:lvlText w:val="%1."/>
      <w:lvlJc w:val="left"/>
      <w:pPr>
        <w:ind w:left="2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77E9210">
      <w:start w:val="1"/>
      <w:numFmt w:val="lowerLetter"/>
      <w:lvlText w:val="%2"/>
      <w:lvlJc w:val="left"/>
      <w:pPr>
        <w:ind w:left="13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C0C64FA">
      <w:start w:val="1"/>
      <w:numFmt w:val="lowerRoman"/>
      <w:lvlText w:val="%3"/>
      <w:lvlJc w:val="left"/>
      <w:pPr>
        <w:ind w:left="20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928D896">
      <w:start w:val="1"/>
      <w:numFmt w:val="decimal"/>
      <w:lvlText w:val="%4"/>
      <w:lvlJc w:val="left"/>
      <w:pPr>
        <w:ind w:left="27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AAAF0AC">
      <w:start w:val="1"/>
      <w:numFmt w:val="lowerLetter"/>
      <w:lvlText w:val="%5"/>
      <w:lvlJc w:val="left"/>
      <w:pPr>
        <w:ind w:left="34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C4426AC">
      <w:start w:val="1"/>
      <w:numFmt w:val="lowerRoman"/>
      <w:lvlText w:val="%6"/>
      <w:lvlJc w:val="left"/>
      <w:pPr>
        <w:ind w:left="42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F50A380">
      <w:start w:val="1"/>
      <w:numFmt w:val="decimal"/>
      <w:lvlText w:val="%7"/>
      <w:lvlJc w:val="left"/>
      <w:pPr>
        <w:ind w:left="49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2463D1C">
      <w:start w:val="1"/>
      <w:numFmt w:val="lowerLetter"/>
      <w:lvlText w:val="%8"/>
      <w:lvlJc w:val="left"/>
      <w:pPr>
        <w:ind w:left="56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7A46B50">
      <w:start w:val="1"/>
      <w:numFmt w:val="lowerRoman"/>
      <w:lvlText w:val="%9"/>
      <w:lvlJc w:val="left"/>
      <w:pPr>
        <w:ind w:left="63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4C6091"/>
    <w:multiLevelType w:val="hybridMultilevel"/>
    <w:tmpl w:val="D4D23B9E"/>
    <w:lvl w:ilvl="0" w:tplc="71568AF2">
      <w:start w:val="48"/>
      <w:numFmt w:val="decimal"/>
      <w:lvlText w:val="%1."/>
      <w:lvlJc w:val="left"/>
      <w:pPr>
        <w:ind w:left="2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6840298">
      <w:start w:val="1"/>
      <w:numFmt w:val="lowerLetter"/>
      <w:lvlText w:val="%2"/>
      <w:lvlJc w:val="left"/>
      <w:pPr>
        <w:ind w:left="13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F4E4594">
      <w:start w:val="1"/>
      <w:numFmt w:val="lowerRoman"/>
      <w:lvlText w:val="%3"/>
      <w:lvlJc w:val="left"/>
      <w:pPr>
        <w:ind w:left="20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98630AA">
      <w:start w:val="1"/>
      <w:numFmt w:val="decimal"/>
      <w:lvlText w:val="%4"/>
      <w:lvlJc w:val="left"/>
      <w:pPr>
        <w:ind w:left="27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0566EA6">
      <w:start w:val="1"/>
      <w:numFmt w:val="lowerLetter"/>
      <w:lvlText w:val="%5"/>
      <w:lvlJc w:val="left"/>
      <w:pPr>
        <w:ind w:left="34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10F1A4">
      <w:start w:val="1"/>
      <w:numFmt w:val="lowerRoman"/>
      <w:lvlText w:val="%6"/>
      <w:lvlJc w:val="left"/>
      <w:pPr>
        <w:ind w:left="42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FAABA62">
      <w:start w:val="1"/>
      <w:numFmt w:val="decimal"/>
      <w:lvlText w:val="%7"/>
      <w:lvlJc w:val="left"/>
      <w:pPr>
        <w:ind w:left="49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B24CBFC">
      <w:start w:val="1"/>
      <w:numFmt w:val="lowerLetter"/>
      <w:lvlText w:val="%8"/>
      <w:lvlJc w:val="left"/>
      <w:pPr>
        <w:ind w:left="56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5D8EEBE">
      <w:start w:val="1"/>
      <w:numFmt w:val="lowerRoman"/>
      <w:lvlText w:val="%9"/>
      <w:lvlJc w:val="left"/>
      <w:pPr>
        <w:ind w:left="63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1553755"/>
    <w:multiLevelType w:val="hybridMultilevel"/>
    <w:tmpl w:val="E13678F2"/>
    <w:lvl w:ilvl="0" w:tplc="7B40C388">
      <w:start w:val="2"/>
      <w:numFmt w:val="lowerLetter"/>
      <w:lvlText w:val="(%1)"/>
      <w:lvlJc w:val="left"/>
      <w:pPr>
        <w:ind w:left="9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340F3FC">
      <w:start w:val="1"/>
      <w:numFmt w:val="lowerLetter"/>
      <w:lvlText w:val="%2"/>
      <w:lvlJc w:val="left"/>
      <w:pPr>
        <w:ind w:left="20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640159C">
      <w:start w:val="1"/>
      <w:numFmt w:val="lowerRoman"/>
      <w:lvlText w:val="%3"/>
      <w:lvlJc w:val="left"/>
      <w:pPr>
        <w:ind w:left="27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4B660C6">
      <w:start w:val="1"/>
      <w:numFmt w:val="decimal"/>
      <w:lvlText w:val="%4"/>
      <w:lvlJc w:val="left"/>
      <w:pPr>
        <w:ind w:left="34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076C170">
      <w:start w:val="1"/>
      <w:numFmt w:val="lowerLetter"/>
      <w:lvlText w:val="%5"/>
      <w:lvlJc w:val="left"/>
      <w:pPr>
        <w:ind w:left="42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DE492A">
      <w:start w:val="1"/>
      <w:numFmt w:val="lowerRoman"/>
      <w:lvlText w:val="%6"/>
      <w:lvlJc w:val="left"/>
      <w:pPr>
        <w:ind w:left="49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2306D88">
      <w:start w:val="1"/>
      <w:numFmt w:val="decimal"/>
      <w:lvlText w:val="%7"/>
      <w:lvlJc w:val="left"/>
      <w:pPr>
        <w:ind w:left="56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A409DAA">
      <w:start w:val="1"/>
      <w:numFmt w:val="lowerLetter"/>
      <w:lvlText w:val="%8"/>
      <w:lvlJc w:val="left"/>
      <w:pPr>
        <w:ind w:left="63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3E8A3C4">
      <w:start w:val="1"/>
      <w:numFmt w:val="lowerRoman"/>
      <w:lvlText w:val="%9"/>
      <w:lvlJc w:val="left"/>
      <w:pPr>
        <w:ind w:left="70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0E64EB"/>
    <w:multiLevelType w:val="hybridMultilevel"/>
    <w:tmpl w:val="9ECA2C08"/>
    <w:lvl w:ilvl="0" w:tplc="75F6C708">
      <w:start w:val="1"/>
      <w:numFmt w:val="lowerLetter"/>
      <w:lvlText w:val="(%1)"/>
      <w:lvlJc w:val="left"/>
      <w:pPr>
        <w:ind w:left="16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5C006F2">
      <w:start w:val="1"/>
      <w:numFmt w:val="lowerLetter"/>
      <w:lvlText w:val="%2"/>
      <w:lvlJc w:val="left"/>
      <w:pPr>
        <w:ind w:left="20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230DD02">
      <w:start w:val="1"/>
      <w:numFmt w:val="lowerRoman"/>
      <w:lvlText w:val="%3"/>
      <w:lvlJc w:val="left"/>
      <w:pPr>
        <w:ind w:left="27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C447FF8">
      <w:start w:val="1"/>
      <w:numFmt w:val="decimal"/>
      <w:lvlText w:val="%4"/>
      <w:lvlJc w:val="left"/>
      <w:pPr>
        <w:ind w:left="34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7C8ADD0">
      <w:start w:val="1"/>
      <w:numFmt w:val="lowerLetter"/>
      <w:lvlText w:val="%5"/>
      <w:lvlJc w:val="left"/>
      <w:pPr>
        <w:ind w:left="42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E9CBDA2">
      <w:start w:val="1"/>
      <w:numFmt w:val="lowerRoman"/>
      <w:lvlText w:val="%6"/>
      <w:lvlJc w:val="left"/>
      <w:pPr>
        <w:ind w:left="49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F08185E">
      <w:start w:val="1"/>
      <w:numFmt w:val="decimal"/>
      <w:lvlText w:val="%7"/>
      <w:lvlJc w:val="left"/>
      <w:pPr>
        <w:ind w:left="56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38A55E4">
      <w:start w:val="1"/>
      <w:numFmt w:val="lowerLetter"/>
      <w:lvlText w:val="%8"/>
      <w:lvlJc w:val="left"/>
      <w:pPr>
        <w:ind w:left="63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98EB700">
      <w:start w:val="1"/>
      <w:numFmt w:val="lowerRoman"/>
      <w:lvlText w:val="%9"/>
      <w:lvlJc w:val="left"/>
      <w:pPr>
        <w:ind w:left="70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667533F"/>
    <w:multiLevelType w:val="hybridMultilevel"/>
    <w:tmpl w:val="9DB46CB0"/>
    <w:lvl w:ilvl="0" w:tplc="1CECF3E4">
      <w:start w:val="59"/>
      <w:numFmt w:val="decimal"/>
      <w:lvlText w:val="%1."/>
      <w:lvlJc w:val="left"/>
      <w:pPr>
        <w:ind w:left="6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6B06028">
      <w:start w:val="1"/>
      <w:numFmt w:val="lowerLetter"/>
      <w:lvlText w:val="(%2)"/>
      <w:lvlJc w:val="left"/>
      <w:pPr>
        <w:ind w:left="9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5067700">
      <w:start w:val="1"/>
      <w:numFmt w:val="lowerRoman"/>
      <w:lvlText w:val="%3"/>
      <w:lvlJc w:val="left"/>
      <w:pPr>
        <w:ind w:left="20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23C1C12">
      <w:start w:val="1"/>
      <w:numFmt w:val="decimal"/>
      <w:lvlText w:val="%4"/>
      <w:lvlJc w:val="left"/>
      <w:pPr>
        <w:ind w:left="27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51A7162">
      <w:start w:val="1"/>
      <w:numFmt w:val="lowerLetter"/>
      <w:lvlText w:val="%5"/>
      <w:lvlJc w:val="left"/>
      <w:pPr>
        <w:ind w:left="34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9AA5F36">
      <w:start w:val="1"/>
      <w:numFmt w:val="lowerRoman"/>
      <w:lvlText w:val="%6"/>
      <w:lvlJc w:val="left"/>
      <w:pPr>
        <w:ind w:left="42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26873C4">
      <w:start w:val="1"/>
      <w:numFmt w:val="decimal"/>
      <w:lvlText w:val="%7"/>
      <w:lvlJc w:val="left"/>
      <w:pPr>
        <w:ind w:left="49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7867078">
      <w:start w:val="1"/>
      <w:numFmt w:val="lowerLetter"/>
      <w:lvlText w:val="%8"/>
      <w:lvlJc w:val="left"/>
      <w:pPr>
        <w:ind w:left="56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2A8099C">
      <w:start w:val="1"/>
      <w:numFmt w:val="lowerRoman"/>
      <w:lvlText w:val="%9"/>
      <w:lvlJc w:val="left"/>
      <w:pPr>
        <w:ind w:left="63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046F67"/>
    <w:multiLevelType w:val="hybridMultilevel"/>
    <w:tmpl w:val="1DFEEEF6"/>
    <w:lvl w:ilvl="0" w:tplc="D6CA9392">
      <w:start w:val="2"/>
      <w:numFmt w:val="lowerLetter"/>
      <w:lvlText w:val="(%1)"/>
      <w:lvlJc w:val="left"/>
      <w:pPr>
        <w:ind w:left="11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3FCB47E">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61C5A58">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3A0F6D8">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6AA6FA6">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58AB72E">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CA645C2">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FCC172C">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3A66BCC">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AA3D6B"/>
    <w:multiLevelType w:val="hybridMultilevel"/>
    <w:tmpl w:val="F876795E"/>
    <w:lvl w:ilvl="0" w:tplc="A3D6CB58">
      <w:start w:val="54"/>
      <w:numFmt w:val="decimal"/>
      <w:lvlText w:val="%1."/>
      <w:lvlJc w:val="left"/>
      <w:pPr>
        <w:ind w:left="2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6285CDC">
      <w:start w:val="1"/>
      <w:numFmt w:val="lowerLetter"/>
      <w:lvlText w:val="(%2)"/>
      <w:lvlJc w:val="left"/>
      <w:pPr>
        <w:ind w:left="16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D764544">
      <w:start w:val="1"/>
      <w:numFmt w:val="lowerRoman"/>
      <w:lvlText w:val="%3"/>
      <w:lvlJc w:val="left"/>
      <w:pPr>
        <w:ind w:left="23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4E0E3C8">
      <w:start w:val="1"/>
      <w:numFmt w:val="decimal"/>
      <w:lvlText w:val="%4"/>
      <w:lvlJc w:val="left"/>
      <w:pPr>
        <w:ind w:left="30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80001D6">
      <w:start w:val="1"/>
      <w:numFmt w:val="lowerLetter"/>
      <w:lvlText w:val="%5"/>
      <w:lvlJc w:val="left"/>
      <w:pPr>
        <w:ind w:left="37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9AA5916">
      <w:start w:val="1"/>
      <w:numFmt w:val="lowerRoman"/>
      <w:lvlText w:val="%6"/>
      <w:lvlJc w:val="left"/>
      <w:pPr>
        <w:ind w:left="44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4CC625A">
      <w:start w:val="1"/>
      <w:numFmt w:val="decimal"/>
      <w:lvlText w:val="%7"/>
      <w:lvlJc w:val="left"/>
      <w:pPr>
        <w:ind w:left="52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226518">
      <w:start w:val="1"/>
      <w:numFmt w:val="lowerLetter"/>
      <w:lvlText w:val="%8"/>
      <w:lvlJc w:val="left"/>
      <w:pPr>
        <w:ind w:left="59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68C9AC6">
      <w:start w:val="1"/>
      <w:numFmt w:val="lowerRoman"/>
      <w:lvlText w:val="%9"/>
      <w:lvlJc w:val="left"/>
      <w:pPr>
        <w:ind w:left="66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BC5CE5"/>
    <w:multiLevelType w:val="hybridMultilevel"/>
    <w:tmpl w:val="F6D63A0A"/>
    <w:lvl w:ilvl="0" w:tplc="61DCB730">
      <w:start w:val="26"/>
      <w:numFmt w:val="decimal"/>
      <w:lvlText w:val="%1."/>
      <w:lvlJc w:val="left"/>
      <w:pPr>
        <w:ind w:left="123" w:firstLine="0"/>
      </w:pPr>
      <w:rPr>
        <w:rFonts w:ascii="Cambria" w:eastAsia="Cambria" w:hAnsi="Cambria" w:cs="Cambria" w:hint="default"/>
        <w:b w:val="0"/>
        <w:i w:val="0"/>
        <w:strike w:val="0"/>
        <w:dstrike w:val="0"/>
        <w:color w:val="000000"/>
        <w:sz w:val="24"/>
        <w:szCs w:val="24"/>
        <w:u w:val="none" w:color="000000"/>
        <w:vertAlign w:val="baseline"/>
      </w:rPr>
    </w:lvl>
    <w:lvl w:ilvl="1" w:tplc="18090019">
      <w:start w:val="1"/>
      <w:numFmt w:val="lowerLetter"/>
      <w:lvlText w:val="%2."/>
      <w:lvlJc w:val="left"/>
      <w:pPr>
        <w:ind w:left="596" w:hanging="360"/>
      </w:pPr>
    </w:lvl>
    <w:lvl w:ilvl="2" w:tplc="1809001B">
      <w:start w:val="1"/>
      <w:numFmt w:val="lowerRoman"/>
      <w:lvlText w:val="%3."/>
      <w:lvlJc w:val="right"/>
      <w:pPr>
        <w:ind w:left="1316" w:hanging="180"/>
      </w:pPr>
    </w:lvl>
    <w:lvl w:ilvl="3" w:tplc="1809000F" w:tentative="1">
      <w:start w:val="1"/>
      <w:numFmt w:val="decimal"/>
      <w:lvlText w:val="%4."/>
      <w:lvlJc w:val="left"/>
      <w:pPr>
        <w:ind w:left="2036" w:hanging="360"/>
      </w:pPr>
    </w:lvl>
    <w:lvl w:ilvl="4" w:tplc="18090019" w:tentative="1">
      <w:start w:val="1"/>
      <w:numFmt w:val="lowerLetter"/>
      <w:lvlText w:val="%5."/>
      <w:lvlJc w:val="left"/>
      <w:pPr>
        <w:ind w:left="2756" w:hanging="360"/>
      </w:pPr>
    </w:lvl>
    <w:lvl w:ilvl="5" w:tplc="1809001B" w:tentative="1">
      <w:start w:val="1"/>
      <w:numFmt w:val="lowerRoman"/>
      <w:lvlText w:val="%6."/>
      <w:lvlJc w:val="right"/>
      <w:pPr>
        <w:ind w:left="3476" w:hanging="180"/>
      </w:pPr>
    </w:lvl>
    <w:lvl w:ilvl="6" w:tplc="1809000F" w:tentative="1">
      <w:start w:val="1"/>
      <w:numFmt w:val="decimal"/>
      <w:lvlText w:val="%7."/>
      <w:lvlJc w:val="left"/>
      <w:pPr>
        <w:ind w:left="4196" w:hanging="360"/>
      </w:pPr>
    </w:lvl>
    <w:lvl w:ilvl="7" w:tplc="18090019" w:tentative="1">
      <w:start w:val="1"/>
      <w:numFmt w:val="lowerLetter"/>
      <w:lvlText w:val="%8."/>
      <w:lvlJc w:val="left"/>
      <w:pPr>
        <w:ind w:left="4916" w:hanging="360"/>
      </w:pPr>
    </w:lvl>
    <w:lvl w:ilvl="8" w:tplc="1809001B" w:tentative="1">
      <w:start w:val="1"/>
      <w:numFmt w:val="lowerRoman"/>
      <w:lvlText w:val="%9."/>
      <w:lvlJc w:val="right"/>
      <w:pPr>
        <w:ind w:left="5636" w:hanging="180"/>
      </w:pPr>
    </w:lvl>
  </w:abstractNum>
  <w:abstractNum w:abstractNumId="24" w15:restartNumberingAfterBreak="0">
    <w:nsid w:val="6DFE6832"/>
    <w:multiLevelType w:val="multilevel"/>
    <w:tmpl w:val="B98CAD40"/>
    <w:lvl w:ilvl="0">
      <w:start w:val="1"/>
      <w:numFmt w:val="lowerLetter"/>
      <w:lvlText w:val="%1)"/>
      <w:lvlJc w:val="left"/>
      <w:pPr>
        <w:ind w:left="1339" w:hanging="360"/>
      </w:pPr>
      <w:rPr>
        <w:rFonts w:hint="default"/>
      </w:rPr>
    </w:lvl>
    <w:lvl w:ilvl="1">
      <w:start w:val="1"/>
      <w:numFmt w:val="lowerLetter"/>
      <w:lvlText w:val="%2)"/>
      <w:lvlJc w:val="left"/>
      <w:pPr>
        <w:ind w:left="1699" w:hanging="360"/>
      </w:pPr>
    </w:lvl>
    <w:lvl w:ilvl="2">
      <w:start w:val="1"/>
      <w:numFmt w:val="lowerRoman"/>
      <w:lvlText w:val="%3)"/>
      <w:lvlJc w:val="left"/>
      <w:pPr>
        <w:ind w:left="2059" w:hanging="360"/>
      </w:pPr>
    </w:lvl>
    <w:lvl w:ilvl="3">
      <w:start w:val="1"/>
      <w:numFmt w:val="decimal"/>
      <w:lvlText w:val="(%4)"/>
      <w:lvlJc w:val="left"/>
      <w:pPr>
        <w:ind w:left="2419" w:hanging="360"/>
      </w:pPr>
    </w:lvl>
    <w:lvl w:ilvl="4">
      <w:start w:val="1"/>
      <w:numFmt w:val="lowerLetter"/>
      <w:lvlText w:val="(%5)"/>
      <w:lvlJc w:val="left"/>
      <w:pPr>
        <w:ind w:left="2779" w:hanging="360"/>
      </w:pPr>
    </w:lvl>
    <w:lvl w:ilvl="5">
      <w:start w:val="1"/>
      <w:numFmt w:val="lowerRoman"/>
      <w:lvlText w:val="(%6)"/>
      <w:lvlJc w:val="left"/>
      <w:pPr>
        <w:ind w:left="3139" w:hanging="360"/>
      </w:pPr>
    </w:lvl>
    <w:lvl w:ilvl="6">
      <w:start w:val="1"/>
      <w:numFmt w:val="decimal"/>
      <w:lvlText w:val="%7."/>
      <w:lvlJc w:val="left"/>
      <w:pPr>
        <w:ind w:left="3499" w:hanging="360"/>
      </w:pPr>
    </w:lvl>
    <w:lvl w:ilvl="7">
      <w:start w:val="1"/>
      <w:numFmt w:val="lowerLetter"/>
      <w:lvlText w:val="%8."/>
      <w:lvlJc w:val="left"/>
      <w:pPr>
        <w:ind w:left="3859" w:hanging="360"/>
      </w:pPr>
    </w:lvl>
    <w:lvl w:ilvl="8">
      <w:start w:val="1"/>
      <w:numFmt w:val="lowerRoman"/>
      <w:lvlText w:val="%9."/>
      <w:lvlJc w:val="left"/>
      <w:pPr>
        <w:ind w:left="4219" w:hanging="360"/>
      </w:pPr>
    </w:lvl>
  </w:abstractNum>
  <w:abstractNum w:abstractNumId="25" w15:restartNumberingAfterBreak="0">
    <w:nsid w:val="6FAA2BDD"/>
    <w:multiLevelType w:val="hybridMultilevel"/>
    <w:tmpl w:val="E74E5EE0"/>
    <w:lvl w:ilvl="0" w:tplc="2A880ED6">
      <w:start w:val="1"/>
      <w:numFmt w:val="decimal"/>
      <w:lvlText w:val="%1."/>
      <w:lvlJc w:val="left"/>
      <w:pPr>
        <w:ind w:left="9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209C20">
      <w:start w:val="1"/>
      <w:numFmt w:val="lowerLetter"/>
      <w:lvlText w:val="(%2)"/>
      <w:lvlJc w:val="left"/>
      <w:pPr>
        <w:ind w:left="16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BA412A6">
      <w:start w:val="2"/>
      <w:numFmt w:val="lowerRoman"/>
      <w:lvlText w:val="(%3)"/>
      <w:lvlJc w:val="left"/>
      <w:pPr>
        <w:ind w:left="2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448DC78">
      <w:start w:val="1"/>
      <w:numFmt w:val="decimal"/>
      <w:lvlText w:val="%4"/>
      <w:lvlJc w:val="left"/>
      <w:pPr>
        <w:ind w:left="27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BC84F66">
      <w:start w:val="1"/>
      <w:numFmt w:val="lowerLetter"/>
      <w:lvlText w:val="%5"/>
      <w:lvlJc w:val="left"/>
      <w:pPr>
        <w:ind w:left="34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6D2EB88">
      <w:start w:val="1"/>
      <w:numFmt w:val="lowerRoman"/>
      <w:lvlText w:val="%6"/>
      <w:lvlJc w:val="left"/>
      <w:pPr>
        <w:ind w:left="42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27E7B84">
      <w:start w:val="1"/>
      <w:numFmt w:val="decimal"/>
      <w:lvlText w:val="%7"/>
      <w:lvlJc w:val="left"/>
      <w:pPr>
        <w:ind w:left="49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696E1F2">
      <w:start w:val="1"/>
      <w:numFmt w:val="lowerLetter"/>
      <w:lvlText w:val="%8"/>
      <w:lvlJc w:val="left"/>
      <w:pPr>
        <w:ind w:left="56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760ACFC">
      <w:start w:val="1"/>
      <w:numFmt w:val="lowerRoman"/>
      <w:lvlText w:val="%9"/>
      <w:lvlJc w:val="left"/>
      <w:pPr>
        <w:ind w:left="63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9C5B3E"/>
    <w:multiLevelType w:val="hybridMultilevel"/>
    <w:tmpl w:val="26EA696C"/>
    <w:lvl w:ilvl="0" w:tplc="BF209F24">
      <w:start w:val="18"/>
      <w:numFmt w:val="decimal"/>
      <w:lvlText w:val="%1."/>
      <w:lvlJc w:val="left"/>
      <w:pPr>
        <w:ind w:left="123" w:firstLine="0"/>
      </w:pPr>
      <w:rPr>
        <w:rFonts w:ascii="Cambria" w:eastAsia="Cambria" w:hAnsi="Cambria" w:cs="Cambria" w:hint="default"/>
        <w:b w:val="0"/>
        <w:i w:val="0"/>
        <w:strike w:val="0"/>
        <w:dstrike w:val="0"/>
        <w:color w:val="000000"/>
        <w:sz w:val="24"/>
        <w:szCs w:val="24"/>
        <w:u w:val="none" w:color="000000"/>
        <w:vertAlign w:val="baseline"/>
      </w:rPr>
    </w:lvl>
    <w:lvl w:ilvl="1" w:tplc="18090019">
      <w:start w:val="1"/>
      <w:numFmt w:val="lowerLetter"/>
      <w:lvlText w:val="%2."/>
      <w:lvlJc w:val="left"/>
      <w:pPr>
        <w:ind w:left="-57" w:hanging="360"/>
      </w:pPr>
    </w:lvl>
    <w:lvl w:ilvl="2" w:tplc="1809001B" w:tentative="1">
      <w:start w:val="1"/>
      <w:numFmt w:val="lowerRoman"/>
      <w:lvlText w:val="%3."/>
      <w:lvlJc w:val="right"/>
      <w:pPr>
        <w:ind w:left="663" w:hanging="180"/>
      </w:pPr>
    </w:lvl>
    <w:lvl w:ilvl="3" w:tplc="1809000F" w:tentative="1">
      <w:start w:val="1"/>
      <w:numFmt w:val="decimal"/>
      <w:lvlText w:val="%4."/>
      <w:lvlJc w:val="left"/>
      <w:pPr>
        <w:ind w:left="1383" w:hanging="360"/>
      </w:pPr>
    </w:lvl>
    <w:lvl w:ilvl="4" w:tplc="18090019" w:tentative="1">
      <w:start w:val="1"/>
      <w:numFmt w:val="lowerLetter"/>
      <w:lvlText w:val="%5."/>
      <w:lvlJc w:val="left"/>
      <w:pPr>
        <w:ind w:left="2103" w:hanging="360"/>
      </w:pPr>
    </w:lvl>
    <w:lvl w:ilvl="5" w:tplc="1809001B" w:tentative="1">
      <w:start w:val="1"/>
      <w:numFmt w:val="lowerRoman"/>
      <w:lvlText w:val="%6."/>
      <w:lvlJc w:val="right"/>
      <w:pPr>
        <w:ind w:left="2823" w:hanging="180"/>
      </w:pPr>
    </w:lvl>
    <w:lvl w:ilvl="6" w:tplc="1809000F" w:tentative="1">
      <w:start w:val="1"/>
      <w:numFmt w:val="decimal"/>
      <w:lvlText w:val="%7."/>
      <w:lvlJc w:val="left"/>
      <w:pPr>
        <w:ind w:left="3543" w:hanging="360"/>
      </w:pPr>
    </w:lvl>
    <w:lvl w:ilvl="7" w:tplc="18090019" w:tentative="1">
      <w:start w:val="1"/>
      <w:numFmt w:val="lowerLetter"/>
      <w:lvlText w:val="%8."/>
      <w:lvlJc w:val="left"/>
      <w:pPr>
        <w:ind w:left="4263" w:hanging="360"/>
      </w:pPr>
    </w:lvl>
    <w:lvl w:ilvl="8" w:tplc="1809001B" w:tentative="1">
      <w:start w:val="1"/>
      <w:numFmt w:val="lowerRoman"/>
      <w:lvlText w:val="%9."/>
      <w:lvlJc w:val="right"/>
      <w:pPr>
        <w:ind w:left="4983" w:hanging="180"/>
      </w:pPr>
    </w:lvl>
  </w:abstractNum>
  <w:num w:numId="1" w16cid:durableId="231543975">
    <w:abstractNumId w:val="25"/>
  </w:num>
  <w:num w:numId="2" w16cid:durableId="759183667">
    <w:abstractNumId w:val="3"/>
  </w:num>
  <w:num w:numId="3" w16cid:durableId="856626154">
    <w:abstractNumId w:val="13"/>
  </w:num>
  <w:num w:numId="4" w16cid:durableId="961838427">
    <w:abstractNumId w:val="9"/>
  </w:num>
  <w:num w:numId="5" w16cid:durableId="310447676">
    <w:abstractNumId w:val="19"/>
  </w:num>
  <w:num w:numId="6" w16cid:durableId="7027292">
    <w:abstractNumId w:val="5"/>
  </w:num>
  <w:num w:numId="7" w16cid:durableId="301925666">
    <w:abstractNumId w:val="21"/>
  </w:num>
  <w:num w:numId="8" w16cid:durableId="860320852">
    <w:abstractNumId w:val="10"/>
  </w:num>
  <w:num w:numId="9" w16cid:durableId="1429503495">
    <w:abstractNumId w:val="11"/>
  </w:num>
  <w:num w:numId="10" w16cid:durableId="2125928644">
    <w:abstractNumId w:val="8"/>
  </w:num>
  <w:num w:numId="11" w16cid:durableId="1480031891">
    <w:abstractNumId w:val="15"/>
  </w:num>
  <w:num w:numId="12" w16cid:durableId="561067655">
    <w:abstractNumId w:val="7"/>
  </w:num>
  <w:num w:numId="13" w16cid:durableId="2127189073">
    <w:abstractNumId w:val="0"/>
  </w:num>
  <w:num w:numId="14" w16cid:durableId="736905261">
    <w:abstractNumId w:val="2"/>
  </w:num>
  <w:num w:numId="15" w16cid:durableId="1715541446">
    <w:abstractNumId w:val="14"/>
  </w:num>
  <w:num w:numId="16" w16cid:durableId="1919048917">
    <w:abstractNumId w:val="17"/>
  </w:num>
  <w:num w:numId="17" w16cid:durableId="1737046921">
    <w:abstractNumId w:val="16"/>
  </w:num>
  <w:num w:numId="18" w16cid:durableId="27607799">
    <w:abstractNumId w:val="22"/>
  </w:num>
  <w:num w:numId="19" w16cid:durableId="1156268050">
    <w:abstractNumId w:val="18"/>
  </w:num>
  <w:num w:numId="20" w16cid:durableId="1608542009">
    <w:abstractNumId w:val="20"/>
  </w:num>
  <w:num w:numId="21" w16cid:durableId="979312100">
    <w:abstractNumId w:val="24"/>
  </w:num>
  <w:num w:numId="22" w16cid:durableId="2105227926">
    <w:abstractNumId w:val="12"/>
  </w:num>
  <w:num w:numId="23" w16cid:durableId="1327241563">
    <w:abstractNumId w:val="26"/>
  </w:num>
  <w:num w:numId="24" w16cid:durableId="2117284654">
    <w:abstractNumId w:val="4"/>
  </w:num>
  <w:num w:numId="25" w16cid:durableId="607154806">
    <w:abstractNumId w:val="23"/>
  </w:num>
  <w:num w:numId="26" w16cid:durableId="964577289">
    <w:abstractNumId w:val="6"/>
  </w:num>
  <w:num w:numId="27" w16cid:durableId="459306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A7"/>
    <w:rsid w:val="00090169"/>
    <w:rsid w:val="000A552E"/>
    <w:rsid w:val="001622D4"/>
    <w:rsid w:val="00167498"/>
    <w:rsid w:val="001A6988"/>
    <w:rsid w:val="001C3D86"/>
    <w:rsid w:val="001F785C"/>
    <w:rsid w:val="0020407C"/>
    <w:rsid w:val="00207A26"/>
    <w:rsid w:val="00212A7E"/>
    <w:rsid w:val="002713DD"/>
    <w:rsid w:val="002F50CD"/>
    <w:rsid w:val="003101A7"/>
    <w:rsid w:val="00367041"/>
    <w:rsid w:val="00405572"/>
    <w:rsid w:val="004143C9"/>
    <w:rsid w:val="004640FF"/>
    <w:rsid w:val="0047759A"/>
    <w:rsid w:val="006A4DE9"/>
    <w:rsid w:val="006E409A"/>
    <w:rsid w:val="00700598"/>
    <w:rsid w:val="007832AB"/>
    <w:rsid w:val="007E6BD0"/>
    <w:rsid w:val="007F47A4"/>
    <w:rsid w:val="007F6AEB"/>
    <w:rsid w:val="009122B5"/>
    <w:rsid w:val="00A320A7"/>
    <w:rsid w:val="00A608B7"/>
    <w:rsid w:val="00AC618C"/>
    <w:rsid w:val="00AD0342"/>
    <w:rsid w:val="00AF5C34"/>
    <w:rsid w:val="00AF6E3F"/>
    <w:rsid w:val="00B274C5"/>
    <w:rsid w:val="00C13F83"/>
    <w:rsid w:val="00C5628E"/>
    <w:rsid w:val="00C6654B"/>
    <w:rsid w:val="00C97391"/>
    <w:rsid w:val="00CE2EC4"/>
    <w:rsid w:val="00D070F0"/>
    <w:rsid w:val="00D172FA"/>
    <w:rsid w:val="00DC46F0"/>
    <w:rsid w:val="00DE6AB2"/>
    <w:rsid w:val="00E851CC"/>
    <w:rsid w:val="00F161C5"/>
    <w:rsid w:val="00F43958"/>
    <w:rsid w:val="00F66D77"/>
    <w:rsid w:val="00F9195C"/>
    <w:rsid w:val="00FB649F"/>
    <w:rsid w:val="00FE4C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4E54"/>
  <w15:docId w15:val="{9A8CCBD1-1865-4593-8673-BC4711BF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629" w:hanging="10"/>
      <w:jc w:val="both"/>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4"/>
      <w:ind w:left="114" w:hanging="10"/>
      <w:jc w:val="center"/>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paragraph" w:styleId="ListParagraph">
    <w:name w:val="List Paragraph"/>
    <w:basedOn w:val="Normal"/>
    <w:uiPriority w:val="34"/>
    <w:qFormat/>
    <w:rsid w:val="00700598"/>
    <w:pPr>
      <w:ind w:left="720"/>
      <w:contextualSpacing/>
    </w:pPr>
  </w:style>
  <w:style w:type="paragraph" w:styleId="Header">
    <w:name w:val="header"/>
    <w:basedOn w:val="Normal"/>
    <w:link w:val="HeaderChar"/>
    <w:uiPriority w:val="99"/>
    <w:unhideWhenUsed/>
    <w:rsid w:val="00CE2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EC4"/>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5052</Words>
  <Characters>28802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Squash</dc:creator>
  <cp:keywords/>
  <cp:lastModifiedBy>Cathal O'Caoimh</cp:lastModifiedBy>
  <cp:revision>25</cp:revision>
  <dcterms:created xsi:type="dcterms:W3CDTF">2023-01-05T19:57:00Z</dcterms:created>
  <dcterms:modified xsi:type="dcterms:W3CDTF">2023-04-07T18:01:00Z</dcterms:modified>
</cp:coreProperties>
</file>